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00285" w14:textId="7F427787" w:rsidR="004B18DE" w:rsidRDefault="004B18DE" w:rsidP="004B18DE">
      <w:pPr>
        <w:rPr>
          <w:rFonts w:ascii="Calibri Light" w:eastAsiaTheme="majorEastAsia" w:hAnsi="Calibri Light" w:cs="Calibri Light"/>
          <w:color w:val="0F4761" w:themeColor="accent1" w:themeShade="BF"/>
          <w:sz w:val="32"/>
          <w:szCs w:val="32"/>
          <w:lang w:eastAsia="nb-NO"/>
        </w:rPr>
      </w:pPr>
      <w:bookmarkStart w:id="0" w:name="_Toc161322896"/>
      <w:r>
        <w:rPr>
          <w:rFonts w:ascii="Calibri Light" w:eastAsiaTheme="majorEastAsia" w:hAnsi="Calibri Light" w:cs="Calibri Light"/>
          <w:color w:val="0F4761" w:themeColor="accent1" w:themeShade="BF"/>
          <w:sz w:val="32"/>
          <w:szCs w:val="32"/>
          <w:lang w:eastAsia="nb-NO"/>
        </w:rPr>
        <w:t xml:space="preserve">VEDLEGG 4 </w:t>
      </w:r>
      <w:r w:rsidR="00773734">
        <w:rPr>
          <w:rFonts w:ascii="Calibri Light" w:eastAsiaTheme="majorEastAsia" w:hAnsi="Calibri Light" w:cs="Calibri Light"/>
          <w:color w:val="0F4761" w:themeColor="accent1" w:themeShade="BF"/>
          <w:sz w:val="32"/>
          <w:szCs w:val="32"/>
          <w:lang w:eastAsia="nb-NO"/>
        </w:rPr>
        <w:t>–</w:t>
      </w:r>
      <w:r>
        <w:rPr>
          <w:rFonts w:ascii="Calibri Light" w:eastAsiaTheme="majorEastAsia" w:hAnsi="Calibri Light" w:cs="Calibri Light"/>
          <w:color w:val="0F4761" w:themeColor="accent1" w:themeShade="BF"/>
          <w:sz w:val="32"/>
          <w:szCs w:val="32"/>
          <w:lang w:eastAsia="nb-NO"/>
        </w:rPr>
        <w:t xml:space="preserve"> </w:t>
      </w:r>
      <w:r w:rsidRPr="00901115">
        <w:rPr>
          <w:rFonts w:ascii="Calibri Light" w:eastAsiaTheme="majorEastAsia" w:hAnsi="Calibri Light" w:cs="Calibri Light"/>
          <w:color w:val="0F4761" w:themeColor="accent1" w:themeShade="BF"/>
          <w:sz w:val="32"/>
          <w:szCs w:val="32"/>
          <w:lang w:eastAsia="nb-NO"/>
        </w:rPr>
        <w:t>KONTRAKT</w:t>
      </w:r>
      <w:r w:rsidR="00773734">
        <w:rPr>
          <w:rFonts w:ascii="Calibri Light" w:eastAsiaTheme="majorEastAsia" w:hAnsi="Calibri Light" w:cs="Calibri Light"/>
          <w:color w:val="0F4761" w:themeColor="accent1" w:themeShade="BF"/>
          <w:sz w:val="32"/>
          <w:szCs w:val="32"/>
          <w:lang w:eastAsia="nb-NO"/>
        </w:rPr>
        <w:t>SVILKÅR VINTERVEDLIKEHOLD</w:t>
      </w:r>
      <w:r w:rsidR="00773734">
        <w:rPr>
          <w:rFonts w:ascii="Calibri Light" w:eastAsiaTheme="majorEastAsia" w:hAnsi="Calibri Light" w:cs="Calibri Light"/>
          <w:color w:val="0F4761" w:themeColor="accent1" w:themeShade="BF"/>
          <w:sz w:val="32"/>
          <w:szCs w:val="32"/>
          <w:lang w:eastAsia="nb-NO"/>
        </w:rPr>
        <w:tab/>
      </w:r>
    </w:p>
    <w:p w14:paraId="5D6D6575" w14:textId="77777777" w:rsidR="004B18DE" w:rsidRPr="00901115" w:rsidRDefault="004B18DE" w:rsidP="004B18DE">
      <w:pPr>
        <w:spacing w:after="0" w:line="240" w:lineRule="auto"/>
        <w:rPr>
          <w:rFonts w:cs="Arial"/>
          <w:sz w:val="24"/>
          <w:szCs w:val="24"/>
        </w:rPr>
      </w:pPr>
    </w:p>
    <w:tbl>
      <w:tblPr>
        <w:tblStyle w:val="Tabellrutenett"/>
        <w:tblW w:w="0" w:type="auto"/>
        <w:tblLook w:val="04A0" w:firstRow="1" w:lastRow="0" w:firstColumn="1" w:lastColumn="0" w:noHBand="0" w:noVBand="1"/>
      </w:tblPr>
      <w:tblGrid>
        <w:gridCol w:w="1811"/>
        <w:gridCol w:w="2408"/>
        <w:gridCol w:w="2668"/>
        <w:gridCol w:w="2175"/>
      </w:tblGrid>
      <w:tr w:rsidR="004B18DE" w:rsidRPr="00901115" w14:paraId="15879AD1" w14:textId="77777777" w:rsidTr="00EE74D8">
        <w:tc>
          <w:tcPr>
            <w:tcW w:w="1639" w:type="dxa"/>
          </w:tcPr>
          <w:p w14:paraId="48DA1BBC" w14:textId="77777777" w:rsidR="004B18DE" w:rsidRPr="00901115" w:rsidRDefault="004B18DE" w:rsidP="00EE74D8">
            <w:pPr>
              <w:rPr>
                <w:rFonts w:cs="Arial"/>
                <w:sz w:val="24"/>
                <w:szCs w:val="24"/>
              </w:rPr>
            </w:pPr>
          </w:p>
        </w:tc>
        <w:tc>
          <w:tcPr>
            <w:tcW w:w="2467" w:type="dxa"/>
          </w:tcPr>
          <w:p w14:paraId="7266DA27" w14:textId="77777777" w:rsidR="004B18DE" w:rsidRPr="00901115" w:rsidRDefault="004B18DE" w:rsidP="00EE74D8">
            <w:pPr>
              <w:rPr>
                <w:rFonts w:cs="Arial"/>
                <w:sz w:val="24"/>
                <w:szCs w:val="24"/>
              </w:rPr>
            </w:pPr>
          </w:p>
        </w:tc>
        <w:tc>
          <w:tcPr>
            <w:tcW w:w="2723" w:type="dxa"/>
          </w:tcPr>
          <w:p w14:paraId="6ECC08B8" w14:textId="77777777" w:rsidR="004B18DE" w:rsidRPr="00901115" w:rsidRDefault="004B18DE" w:rsidP="00EE74D8">
            <w:pPr>
              <w:rPr>
                <w:rFonts w:cs="Arial"/>
                <w:b/>
                <w:bCs/>
                <w:sz w:val="24"/>
                <w:szCs w:val="24"/>
              </w:rPr>
            </w:pPr>
            <w:r w:rsidRPr="00901115">
              <w:rPr>
                <w:rFonts w:cs="Arial"/>
                <w:b/>
                <w:bCs/>
                <w:sz w:val="24"/>
                <w:szCs w:val="24"/>
              </w:rPr>
              <w:t>Postadresse</w:t>
            </w:r>
          </w:p>
        </w:tc>
        <w:tc>
          <w:tcPr>
            <w:tcW w:w="2233" w:type="dxa"/>
          </w:tcPr>
          <w:p w14:paraId="2477731B" w14:textId="77777777" w:rsidR="004B18DE" w:rsidRPr="00901115" w:rsidRDefault="004B18DE" w:rsidP="00EE74D8">
            <w:pPr>
              <w:rPr>
                <w:rFonts w:cs="Arial"/>
                <w:b/>
                <w:bCs/>
                <w:sz w:val="24"/>
                <w:szCs w:val="24"/>
              </w:rPr>
            </w:pPr>
            <w:r w:rsidRPr="00901115">
              <w:rPr>
                <w:rFonts w:cs="Arial"/>
                <w:b/>
                <w:bCs/>
                <w:sz w:val="24"/>
                <w:szCs w:val="24"/>
              </w:rPr>
              <w:t>Org. Nr.</w:t>
            </w:r>
          </w:p>
        </w:tc>
      </w:tr>
      <w:tr w:rsidR="004B18DE" w:rsidRPr="00901115" w14:paraId="6BD9F37A" w14:textId="77777777" w:rsidTr="00EE74D8">
        <w:tc>
          <w:tcPr>
            <w:tcW w:w="1639" w:type="dxa"/>
          </w:tcPr>
          <w:p w14:paraId="0E4B0CC2" w14:textId="77777777" w:rsidR="004B18DE" w:rsidRPr="00901115" w:rsidRDefault="004B18DE" w:rsidP="00EE74D8">
            <w:pPr>
              <w:rPr>
                <w:rFonts w:cs="Arial"/>
                <w:b/>
                <w:bCs/>
                <w:sz w:val="24"/>
                <w:szCs w:val="24"/>
              </w:rPr>
            </w:pPr>
            <w:r w:rsidRPr="00901115">
              <w:rPr>
                <w:rFonts w:cs="Arial"/>
                <w:b/>
                <w:bCs/>
                <w:sz w:val="24"/>
                <w:szCs w:val="24"/>
              </w:rPr>
              <w:t>Oppdragsgiver</w:t>
            </w:r>
          </w:p>
        </w:tc>
        <w:tc>
          <w:tcPr>
            <w:tcW w:w="2467" w:type="dxa"/>
          </w:tcPr>
          <w:p w14:paraId="7035373B" w14:textId="77777777" w:rsidR="004B18DE" w:rsidRPr="00901115" w:rsidRDefault="004B18DE" w:rsidP="00EE74D8">
            <w:pPr>
              <w:rPr>
                <w:rFonts w:cs="Arial"/>
                <w:sz w:val="24"/>
                <w:szCs w:val="24"/>
              </w:rPr>
            </w:pPr>
            <w:r>
              <w:rPr>
                <w:rFonts w:cs="Arial"/>
                <w:sz w:val="24"/>
                <w:szCs w:val="24"/>
              </w:rPr>
              <w:t>Hadsel kommune</w:t>
            </w:r>
          </w:p>
        </w:tc>
        <w:tc>
          <w:tcPr>
            <w:tcW w:w="2723" w:type="dxa"/>
          </w:tcPr>
          <w:p w14:paraId="4494BA95" w14:textId="77777777" w:rsidR="004B18DE" w:rsidRDefault="004B18DE" w:rsidP="00EE74D8">
            <w:pPr>
              <w:rPr>
                <w:rFonts w:cs="Arial"/>
                <w:sz w:val="24"/>
                <w:szCs w:val="24"/>
              </w:rPr>
            </w:pPr>
            <w:r>
              <w:rPr>
                <w:rFonts w:cs="Arial"/>
                <w:sz w:val="24"/>
                <w:szCs w:val="24"/>
              </w:rPr>
              <w:t>Rådhusgata 5</w:t>
            </w:r>
          </w:p>
          <w:p w14:paraId="18C6D28E" w14:textId="77777777" w:rsidR="004B18DE" w:rsidRPr="00901115" w:rsidRDefault="004B18DE" w:rsidP="00EE74D8">
            <w:pPr>
              <w:rPr>
                <w:rFonts w:cs="Arial"/>
                <w:sz w:val="24"/>
                <w:szCs w:val="24"/>
              </w:rPr>
            </w:pPr>
            <w:r>
              <w:rPr>
                <w:rFonts w:cs="Arial"/>
                <w:sz w:val="24"/>
                <w:szCs w:val="24"/>
              </w:rPr>
              <w:t>8450 Stokmarknes</w:t>
            </w:r>
          </w:p>
        </w:tc>
        <w:tc>
          <w:tcPr>
            <w:tcW w:w="2233" w:type="dxa"/>
          </w:tcPr>
          <w:p w14:paraId="1E883EB2" w14:textId="77777777" w:rsidR="004B18DE" w:rsidRPr="00901115" w:rsidRDefault="004B18DE" w:rsidP="00EE74D8">
            <w:pPr>
              <w:rPr>
                <w:rFonts w:cs="Arial"/>
                <w:sz w:val="24"/>
                <w:szCs w:val="24"/>
              </w:rPr>
            </w:pPr>
            <w:r w:rsidRPr="00901115">
              <w:rPr>
                <w:rFonts w:cs="Arial"/>
                <w:sz w:val="24"/>
                <w:szCs w:val="24"/>
              </w:rPr>
              <w:t>958</w:t>
            </w:r>
            <w:r>
              <w:rPr>
                <w:rFonts w:cs="Arial"/>
                <w:sz w:val="24"/>
                <w:szCs w:val="24"/>
              </w:rPr>
              <w:t> </w:t>
            </w:r>
            <w:r w:rsidRPr="00901115">
              <w:rPr>
                <w:rFonts w:cs="Arial"/>
                <w:sz w:val="24"/>
                <w:szCs w:val="24"/>
              </w:rPr>
              <w:t>501</w:t>
            </w:r>
            <w:r>
              <w:rPr>
                <w:rFonts w:cs="Arial"/>
                <w:sz w:val="24"/>
                <w:szCs w:val="24"/>
              </w:rPr>
              <w:t xml:space="preserve"> </w:t>
            </w:r>
            <w:r w:rsidRPr="00901115">
              <w:rPr>
                <w:rFonts w:cs="Arial"/>
                <w:sz w:val="24"/>
                <w:szCs w:val="24"/>
              </w:rPr>
              <w:t>420 </w:t>
            </w:r>
          </w:p>
        </w:tc>
      </w:tr>
      <w:tr w:rsidR="004B18DE" w:rsidRPr="00901115" w14:paraId="70C63109" w14:textId="77777777" w:rsidTr="00EE74D8">
        <w:tc>
          <w:tcPr>
            <w:tcW w:w="1639" w:type="dxa"/>
          </w:tcPr>
          <w:p w14:paraId="235E6DBB" w14:textId="77777777" w:rsidR="004B18DE" w:rsidRPr="00901115" w:rsidRDefault="004B18DE" w:rsidP="00EE74D8">
            <w:pPr>
              <w:rPr>
                <w:rFonts w:cs="Arial"/>
                <w:b/>
                <w:bCs/>
                <w:sz w:val="24"/>
                <w:szCs w:val="24"/>
              </w:rPr>
            </w:pPr>
            <w:r w:rsidRPr="00901115">
              <w:rPr>
                <w:rFonts w:cs="Arial"/>
                <w:b/>
                <w:bCs/>
                <w:sz w:val="24"/>
                <w:szCs w:val="24"/>
              </w:rPr>
              <w:t>Kontraktør</w:t>
            </w:r>
          </w:p>
          <w:p w14:paraId="78A473AD" w14:textId="77777777" w:rsidR="004B18DE" w:rsidRPr="00901115" w:rsidRDefault="004B18DE" w:rsidP="00EE74D8">
            <w:pPr>
              <w:rPr>
                <w:rFonts w:cs="Arial"/>
                <w:sz w:val="24"/>
                <w:szCs w:val="24"/>
              </w:rPr>
            </w:pPr>
          </w:p>
        </w:tc>
        <w:tc>
          <w:tcPr>
            <w:tcW w:w="2467" w:type="dxa"/>
          </w:tcPr>
          <w:p w14:paraId="57F69E65" w14:textId="77777777" w:rsidR="004B18DE" w:rsidRPr="00901115" w:rsidRDefault="004B18DE" w:rsidP="00EE74D8">
            <w:pPr>
              <w:rPr>
                <w:rFonts w:cs="Arial"/>
                <w:sz w:val="24"/>
                <w:szCs w:val="24"/>
              </w:rPr>
            </w:pPr>
          </w:p>
        </w:tc>
        <w:tc>
          <w:tcPr>
            <w:tcW w:w="2723" w:type="dxa"/>
          </w:tcPr>
          <w:p w14:paraId="2B276DEC" w14:textId="77777777" w:rsidR="004B18DE" w:rsidRPr="00901115" w:rsidRDefault="004B18DE" w:rsidP="00EE74D8">
            <w:pPr>
              <w:rPr>
                <w:rFonts w:cs="Arial"/>
                <w:sz w:val="24"/>
                <w:szCs w:val="24"/>
              </w:rPr>
            </w:pPr>
          </w:p>
        </w:tc>
        <w:tc>
          <w:tcPr>
            <w:tcW w:w="2233" w:type="dxa"/>
          </w:tcPr>
          <w:p w14:paraId="22B0B96C" w14:textId="77777777" w:rsidR="004B18DE" w:rsidRPr="00901115" w:rsidRDefault="004B18DE" w:rsidP="00EE74D8">
            <w:pPr>
              <w:rPr>
                <w:rFonts w:cs="Arial"/>
                <w:sz w:val="24"/>
                <w:szCs w:val="24"/>
              </w:rPr>
            </w:pPr>
          </w:p>
        </w:tc>
      </w:tr>
    </w:tbl>
    <w:p w14:paraId="7E540713" w14:textId="77777777" w:rsidR="004B18DE" w:rsidRPr="00901115" w:rsidRDefault="004B18DE" w:rsidP="004B18DE">
      <w:pPr>
        <w:spacing w:after="0" w:line="240" w:lineRule="auto"/>
        <w:rPr>
          <w:rFonts w:cs="Arial"/>
          <w:sz w:val="24"/>
          <w:szCs w:val="24"/>
        </w:rPr>
      </w:pPr>
    </w:p>
    <w:p w14:paraId="78A057D0" w14:textId="77777777" w:rsidR="004B18DE" w:rsidRPr="00901115" w:rsidRDefault="004B18DE" w:rsidP="004B18DE">
      <w:pPr>
        <w:spacing w:after="0" w:line="240" w:lineRule="auto"/>
        <w:rPr>
          <w:rFonts w:cs="Arial"/>
          <w:sz w:val="24"/>
          <w:szCs w:val="24"/>
        </w:rPr>
      </w:pPr>
    </w:p>
    <w:tbl>
      <w:tblPr>
        <w:tblStyle w:val="Tabellrutenett"/>
        <w:tblW w:w="0" w:type="auto"/>
        <w:tblLook w:val="04A0" w:firstRow="1" w:lastRow="0" w:firstColumn="1" w:lastColumn="0" w:noHBand="0" w:noVBand="1"/>
      </w:tblPr>
      <w:tblGrid>
        <w:gridCol w:w="2263"/>
        <w:gridCol w:w="6799"/>
      </w:tblGrid>
      <w:tr w:rsidR="004B18DE" w14:paraId="6120C0EA" w14:textId="77777777" w:rsidTr="00EE74D8">
        <w:tc>
          <w:tcPr>
            <w:tcW w:w="2263" w:type="dxa"/>
          </w:tcPr>
          <w:p w14:paraId="3A55C6C4" w14:textId="77777777" w:rsidR="004B18DE" w:rsidRDefault="004B18DE" w:rsidP="00EE74D8">
            <w:pPr>
              <w:rPr>
                <w:rFonts w:cs="Arial"/>
                <w:sz w:val="24"/>
                <w:szCs w:val="24"/>
              </w:rPr>
            </w:pPr>
            <w:r>
              <w:rPr>
                <w:rFonts w:cs="Arial"/>
                <w:sz w:val="24"/>
                <w:szCs w:val="24"/>
              </w:rPr>
              <w:t>Kontraktsperiode</w:t>
            </w:r>
          </w:p>
          <w:p w14:paraId="07B71EF4" w14:textId="77777777" w:rsidR="004B18DE" w:rsidRDefault="004B18DE" w:rsidP="00EE74D8">
            <w:pPr>
              <w:rPr>
                <w:rFonts w:cs="Arial"/>
                <w:sz w:val="24"/>
                <w:szCs w:val="24"/>
              </w:rPr>
            </w:pPr>
          </w:p>
        </w:tc>
        <w:tc>
          <w:tcPr>
            <w:tcW w:w="6799" w:type="dxa"/>
          </w:tcPr>
          <w:p w14:paraId="172B30A3" w14:textId="0192F3B7" w:rsidR="004B18DE" w:rsidRPr="001E1546" w:rsidRDefault="004B18DE" w:rsidP="00EE74D8">
            <w:pPr>
              <w:rPr>
                <w:rFonts w:cs="Arial"/>
                <w:sz w:val="24"/>
                <w:szCs w:val="24"/>
              </w:rPr>
            </w:pPr>
            <w:r>
              <w:rPr>
                <w:rFonts w:cs="Arial"/>
                <w:sz w:val="24"/>
                <w:szCs w:val="24"/>
              </w:rPr>
              <w:t xml:space="preserve">Fra og med høsten 2026 – til og med våren 2029 + 1 års </w:t>
            </w:r>
            <w:r w:rsidR="00EF3839">
              <w:rPr>
                <w:rFonts w:cs="Arial"/>
                <w:sz w:val="24"/>
                <w:szCs w:val="24"/>
              </w:rPr>
              <w:t xml:space="preserve">+ 1 års </w:t>
            </w:r>
            <w:r>
              <w:rPr>
                <w:rFonts w:cs="Arial"/>
                <w:sz w:val="24"/>
                <w:szCs w:val="24"/>
              </w:rPr>
              <w:t xml:space="preserve">prolongering av kontrakten. </w:t>
            </w:r>
            <w:r w:rsidRPr="001E1546">
              <w:rPr>
                <w:rFonts w:cs="Arial"/>
                <w:sz w:val="24"/>
                <w:szCs w:val="24"/>
              </w:rPr>
              <w:t>Opsjonen utløses automatisk. Hvis oppdragsgiver ikke ønsker å utløse opsjonen, skal skriftlig beskjed gis minimum 3 måneder før vintersesongen starter.</w:t>
            </w:r>
          </w:p>
          <w:p w14:paraId="6EF5A751" w14:textId="77777777" w:rsidR="004B18DE" w:rsidRDefault="004B18DE" w:rsidP="00EE74D8">
            <w:pPr>
              <w:rPr>
                <w:rFonts w:cs="Arial"/>
                <w:sz w:val="24"/>
                <w:szCs w:val="24"/>
              </w:rPr>
            </w:pPr>
            <w:r>
              <w:rPr>
                <w:rFonts w:cs="Arial"/>
                <w:sz w:val="24"/>
                <w:szCs w:val="24"/>
              </w:rPr>
              <w:br/>
              <w:t>En sesong regnes fra 1. november til 15. april hvert år.</w:t>
            </w:r>
          </w:p>
        </w:tc>
      </w:tr>
      <w:tr w:rsidR="004B18DE" w14:paraId="1EE5D29E" w14:textId="77777777" w:rsidTr="00EE74D8">
        <w:tc>
          <w:tcPr>
            <w:tcW w:w="2263" w:type="dxa"/>
          </w:tcPr>
          <w:p w14:paraId="4095BFD4" w14:textId="77777777" w:rsidR="004B18DE" w:rsidRDefault="004B18DE" w:rsidP="00EE74D8">
            <w:pPr>
              <w:rPr>
                <w:rFonts w:cs="Arial"/>
                <w:sz w:val="24"/>
                <w:szCs w:val="24"/>
              </w:rPr>
            </w:pPr>
            <w:r>
              <w:rPr>
                <w:rFonts w:cs="Arial"/>
                <w:sz w:val="24"/>
                <w:szCs w:val="24"/>
              </w:rPr>
              <w:t>Rode</w:t>
            </w:r>
          </w:p>
          <w:p w14:paraId="4BECF44B" w14:textId="77777777" w:rsidR="004B18DE" w:rsidRDefault="004B18DE" w:rsidP="00EE74D8">
            <w:pPr>
              <w:rPr>
                <w:rFonts w:cs="Arial"/>
                <w:sz w:val="24"/>
                <w:szCs w:val="24"/>
              </w:rPr>
            </w:pPr>
          </w:p>
        </w:tc>
        <w:tc>
          <w:tcPr>
            <w:tcW w:w="6799" w:type="dxa"/>
          </w:tcPr>
          <w:p w14:paraId="5C64B7A3" w14:textId="77777777" w:rsidR="004B18DE" w:rsidRDefault="004B18DE" w:rsidP="00EE74D8">
            <w:pPr>
              <w:rPr>
                <w:rFonts w:cs="Arial"/>
                <w:sz w:val="24"/>
                <w:szCs w:val="24"/>
              </w:rPr>
            </w:pPr>
          </w:p>
        </w:tc>
      </w:tr>
      <w:tr w:rsidR="004B18DE" w14:paraId="1C9B0A7F" w14:textId="77777777" w:rsidTr="00EE74D8">
        <w:tc>
          <w:tcPr>
            <w:tcW w:w="2263" w:type="dxa"/>
          </w:tcPr>
          <w:p w14:paraId="71CDA82D" w14:textId="77777777" w:rsidR="004B18DE" w:rsidRDefault="004B18DE" w:rsidP="00EE74D8">
            <w:pPr>
              <w:rPr>
                <w:rFonts w:cs="Arial"/>
                <w:sz w:val="24"/>
                <w:szCs w:val="24"/>
              </w:rPr>
            </w:pPr>
            <w:r>
              <w:rPr>
                <w:rFonts w:cs="Arial"/>
                <w:sz w:val="24"/>
                <w:szCs w:val="24"/>
              </w:rPr>
              <w:t>Fastpris per sesong</w:t>
            </w:r>
          </w:p>
          <w:p w14:paraId="79B9A9B3" w14:textId="77777777" w:rsidR="004B18DE" w:rsidRDefault="004B18DE" w:rsidP="00EE74D8">
            <w:pPr>
              <w:rPr>
                <w:rFonts w:cs="Arial"/>
                <w:sz w:val="24"/>
                <w:szCs w:val="24"/>
              </w:rPr>
            </w:pPr>
          </w:p>
        </w:tc>
        <w:tc>
          <w:tcPr>
            <w:tcW w:w="6799" w:type="dxa"/>
          </w:tcPr>
          <w:p w14:paraId="62B032D5" w14:textId="77777777" w:rsidR="004B18DE" w:rsidRDefault="004B18DE" w:rsidP="00EE74D8">
            <w:pPr>
              <w:rPr>
                <w:rFonts w:cs="Arial"/>
                <w:sz w:val="24"/>
                <w:szCs w:val="24"/>
              </w:rPr>
            </w:pPr>
          </w:p>
        </w:tc>
      </w:tr>
    </w:tbl>
    <w:p w14:paraId="02EE59F2" w14:textId="77777777" w:rsidR="004B18DE" w:rsidRDefault="004B18DE" w:rsidP="004B18DE">
      <w:pPr>
        <w:rPr>
          <w:rFonts w:cs="Arial"/>
          <w:sz w:val="24"/>
          <w:szCs w:val="24"/>
        </w:rPr>
      </w:pPr>
    </w:p>
    <w:p w14:paraId="7FB2BA64" w14:textId="106C2CAA" w:rsidR="0058199F" w:rsidRPr="0058199F" w:rsidRDefault="0058199F" w:rsidP="0058199F">
      <w:pPr>
        <w:pStyle w:val="Listeavsnitt"/>
        <w:numPr>
          <w:ilvl w:val="0"/>
          <w:numId w:val="6"/>
        </w:numPr>
        <w:rPr>
          <w:b/>
          <w:bCs/>
          <w:sz w:val="28"/>
          <w:szCs w:val="28"/>
        </w:rPr>
      </w:pPr>
      <w:r w:rsidRPr="0058199F">
        <w:rPr>
          <w:b/>
          <w:bCs/>
          <w:sz w:val="28"/>
          <w:szCs w:val="28"/>
        </w:rPr>
        <w:t>Generelle bestemmelser</w:t>
      </w:r>
      <w:bookmarkEnd w:id="0"/>
    </w:p>
    <w:p w14:paraId="029AE805" w14:textId="52C5688A" w:rsidR="0058199F" w:rsidRDefault="0058199F" w:rsidP="00AA538D">
      <w:pPr>
        <w:ind w:left="360"/>
      </w:pPr>
      <w:r>
        <w:t xml:space="preserve">Leverandøren skal </w:t>
      </w:r>
      <w:r w:rsidRPr="00CD0EAE">
        <w:t>ivareta trafikksikkerhet, framkommelighet, miljø og service overfor trafikantene, vegens naboer og samfunnet for øvrig, innenfor kontraktens ansvarsområde og kra</w:t>
      </w:r>
      <w:bookmarkStart w:id="1" w:name="_Toc43372184"/>
      <w:bookmarkStart w:id="2" w:name="_Toc43374093"/>
      <w:bookmarkStart w:id="3" w:name="_Toc43374599"/>
      <w:bookmarkStart w:id="4" w:name="_Toc43458848"/>
      <w:bookmarkStart w:id="5" w:name="_Toc43372203"/>
      <w:bookmarkStart w:id="6" w:name="_Toc43374112"/>
      <w:bookmarkStart w:id="7" w:name="_Toc43374618"/>
      <w:bookmarkStart w:id="8" w:name="_Toc43458867"/>
      <w:bookmarkEnd w:id="1"/>
      <w:bookmarkEnd w:id="2"/>
      <w:bookmarkEnd w:id="3"/>
      <w:bookmarkEnd w:id="4"/>
      <w:bookmarkEnd w:id="5"/>
      <w:bookmarkEnd w:id="6"/>
      <w:bookmarkEnd w:id="7"/>
      <w:bookmarkEnd w:id="8"/>
      <w:r w:rsidRPr="00CD0EAE">
        <w:t>v.</w:t>
      </w:r>
    </w:p>
    <w:p w14:paraId="72B04FDC" w14:textId="77777777" w:rsidR="00AA538D" w:rsidRDefault="00AA538D" w:rsidP="00AA538D"/>
    <w:p w14:paraId="42B81A90" w14:textId="0FC0BB83" w:rsidR="00AA538D" w:rsidRPr="00AA538D" w:rsidRDefault="00AA538D" w:rsidP="00AA538D">
      <w:pPr>
        <w:pStyle w:val="Listeavsnitt"/>
        <w:numPr>
          <w:ilvl w:val="1"/>
          <w:numId w:val="6"/>
        </w:numPr>
        <w:rPr>
          <w:b/>
          <w:bCs/>
        </w:rPr>
      </w:pPr>
      <w:r w:rsidRPr="00AA538D">
        <w:rPr>
          <w:b/>
          <w:bCs/>
        </w:rPr>
        <w:t>Mål og samarbeidsform</w:t>
      </w:r>
    </w:p>
    <w:p w14:paraId="0BC3C782" w14:textId="77777777" w:rsidR="0058199F" w:rsidRPr="00DB513C" w:rsidRDefault="0058199F" w:rsidP="00AA538D">
      <w:pPr>
        <w:pStyle w:val="Contractstyle"/>
        <w:ind w:left="360"/>
      </w:pPr>
      <w:r w:rsidRPr="00DB513C">
        <w:t xml:space="preserve">Kontrakten skal sikre effektivt vintervedlikehold av </w:t>
      </w:r>
      <w:r>
        <w:t>kommunale veger og områder og private veger,</w:t>
      </w:r>
      <w:r w:rsidRPr="00DB513C">
        <w:t xml:space="preserve"> samt optimal bruk av de midlene som settes av til gjennomføring av kontrakten.</w:t>
      </w:r>
    </w:p>
    <w:p w14:paraId="70C988D6" w14:textId="77777777" w:rsidR="0058199F" w:rsidRPr="00DB513C" w:rsidRDefault="0058199F" w:rsidP="00AA538D">
      <w:pPr>
        <w:pStyle w:val="Contractstyle"/>
        <w:spacing w:before="240"/>
        <w:ind w:left="284"/>
      </w:pPr>
      <w:r w:rsidRPr="00DB513C">
        <w:t>Arbeidet skal utføres med gjensidig respekt og aksept mellom partene mht. partenes verdier, rammer og mål samt deres ulike ansvar og interesser.</w:t>
      </w:r>
    </w:p>
    <w:p w14:paraId="7E937CEE" w14:textId="77777777" w:rsidR="0058199F" w:rsidRPr="00DB513C" w:rsidRDefault="0058199F" w:rsidP="00AA538D">
      <w:pPr>
        <w:pStyle w:val="Contractstyle"/>
        <w:spacing w:before="240"/>
        <w:ind w:left="0" w:firstLine="284"/>
      </w:pPr>
      <w:r w:rsidRPr="00DB513C">
        <w:t>Arbeidet skal gjennomføres på en samarbeidsorientert og ikke konfliktorientert måte.</w:t>
      </w:r>
    </w:p>
    <w:p w14:paraId="7B2CA979" w14:textId="2FF2E39E" w:rsidR="0058199F" w:rsidRDefault="0058199F" w:rsidP="00AA538D">
      <w:pPr>
        <w:pStyle w:val="Contractstyle"/>
        <w:ind w:left="284"/>
      </w:pPr>
      <w:r>
        <w:t>A</w:t>
      </w:r>
      <w:r w:rsidRPr="00DB513C">
        <w:t xml:space="preserve">rbeidet og samarbeidet mellom </w:t>
      </w:r>
      <w:r>
        <w:t>Oppdragsgiver</w:t>
      </w:r>
      <w:r w:rsidRPr="00DB513C">
        <w:t xml:space="preserve"> og </w:t>
      </w:r>
      <w:r>
        <w:t xml:space="preserve">Leverandør </w:t>
      </w:r>
      <w:r w:rsidRPr="00DB513C">
        <w:t>skal være løsningsorientert og</w:t>
      </w:r>
      <w:r>
        <w:t xml:space="preserve"> gjennomføres etter </w:t>
      </w:r>
      <w:r w:rsidRPr="00671F5E">
        <w:t>prinsipp</w:t>
      </w:r>
      <w:r>
        <w:t>et</w:t>
      </w:r>
      <w:r w:rsidRPr="00671F5E">
        <w:t xml:space="preserve"> om lojalitetsplikt i kontraktsforhold</w:t>
      </w:r>
      <w:r>
        <w:t xml:space="preserve">. </w:t>
      </w:r>
    </w:p>
    <w:p w14:paraId="374020E0" w14:textId="2887EE21" w:rsidR="004B18DE" w:rsidRDefault="004B18DE" w:rsidP="0058199F">
      <w:pPr>
        <w:pStyle w:val="Contractstyle"/>
        <w:ind w:left="568"/>
      </w:pPr>
    </w:p>
    <w:p w14:paraId="48C2026D" w14:textId="65925C57" w:rsidR="00AA538D" w:rsidRDefault="003E1A02" w:rsidP="00AA538D">
      <w:pPr>
        <w:pStyle w:val="Contractstyle"/>
        <w:ind w:left="0" w:firstLine="284"/>
        <w:jc w:val="both"/>
      </w:pPr>
      <w:r>
        <w:t>Leverandøren skal videre rette seg etter de direktiver som gis av Oppdragsgiver.</w:t>
      </w:r>
    </w:p>
    <w:p w14:paraId="142C8BFF" w14:textId="77777777" w:rsidR="00AA538D" w:rsidRDefault="00AA538D" w:rsidP="00AA538D">
      <w:pPr>
        <w:pStyle w:val="Contractstyle"/>
        <w:ind w:left="0"/>
      </w:pPr>
    </w:p>
    <w:p w14:paraId="32801AF0" w14:textId="0F035EB3" w:rsidR="00D8422C" w:rsidRDefault="00D8422C" w:rsidP="0058199F">
      <w:pPr>
        <w:pStyle w:val="Listeavsnitt"/>
        <w:numPr>
          <w:ilvl w:val="1"/>
          <w:numId w:val="6"/>
        </w:numPr>
        <w:rPr>
          <w:b/>
          <w:bCs/>
        </w:rPr>
      </w:pPr>
      <w:bookmarkStart w:id="9" w:name="_Toc161322899"/>
      <w:r>
        <w:rPr>
          <w:b/>
          <w:bCs/>
        </w:rPr>
        <w:t>Forholdet til eventuelle underleverandører</w:t>
      </w:r>
    </w:p>
    <w:p w14:paraId="65721FB9" w14:textId="735133A4" w:rsidR="00D8422C" w:rsidRDefault="00D8422C" w:rsidP="00D8422C">
      <w:pPr>
        <w:pStyle w:val="Contractstyle"/>
        <w:ind w:left="708"/>
      </w:pPr>
      <w:r>
        <w:t>Ved bruk av underleverandør skal Leverandøren yte dem rettidig oppgjør og for øvrig unngå risiko for ustabilitet rundt deres tjenester.</w:t>
      </w:r>
    </w:p>
    <w:p w14:paraId="400E4FA7" w14:textId="77777777" w:rsidR="00D8422C" w:rsidRDefault="00D8422C" w:rsidP="00D8422C">
      <w:pPr>
        <w:pStyle w:val="Listeavsnitt"/>
        <w:ind w:left="792"/>
        <w:rPr>
          <w:b/>
          <w:bCs/>
        </w:rPr>
      </w:pPr>
    </w:p>
    <w:p w14:paraId="15CBFF40" w14:textId="77777777" w:rsidR="00D8422C" w:rsidRDefault="00D8422C" w:rsidP="00D8422C">
      <w:pPr>
        <w:pStyle w:val="Listeavsnitt"/>
        <w:ind w:left="792"/>
        <w:rPr>
          <w:b/>
          <w:bCs/>
        </w:rPr>
      </w:pPr>
    </w:p>
    <w:p w14:paraId="7B6E8043" w14:textId="6F65E146" w:rsidR="0058199F" w:rsidRPr="0058199F" w:rsidRDefault="0058199F" w:rsidP="0058199F">
      <w:pPr>
        <w:pStyle w:val="Listeavsnitt"/>
        <w:numPr>
          <w:ilvl w:val="1"/>
          <w:numId w:val="6"/>
        </w:numPr>
        <w:rPr>
          <w:b/>
          <w:bCs/>
        </w:rPr>
      </w:pPr>
      <w:r w:rsidRPr="0058199F">
        <w:rPr>
          <w:b/>
          <w:bCs/>
        </w:rPr>
        <w:lastRenderedPageBreak/>
        <w:t>Generelt informasjonsgrunnlag fra Oppdragsgiveren</w:t>
      </w:r>
      <w:bookmarkEnd w:id="9"/>
      <w:r w:rsidRPr="0058199F">
        <w:rPr>
          <w:b/>
          <w:bCs/>
        </w:rPr>
        <w:t xml:space="preserve"> </w:t>
      </w:r>
    </w:p>
    <w:p w14:paraId="593B8D8A" w14:textId="1FD77113" w:rsidR="0058199F" w:rsidRPr="00113A3C" w:rsidRDefault="0058199F" w:rsidP="0058199F">
      <w:pPr>
        <w:ind w:left="568"/>
      </w:pPr>
      <w:r>
        <w:t>Oppdragsgiveren</w:t>
      </w:r>
      <w:r w:rsidRPr="00113A3C">
        <w:t xml:space="preserve"> skal holde </w:t>
      </w:r>
      <w:r>
        <w:t>Leverandøren</w:t>
      </w:r>
      <w:r w:rsidRPr="00113A3C">
        <w:t xml:space="preserve"> informert om vedtak som fattes av kommunene eller av andre myndigheter i samarbeid med kommunen og som har betydning for </w:t>
      </w:r>
      <w:r>
        <w:t>Leverandørens</w:t>
      </w:r>
      <w:r w:rsidRPr="00113A3C">
        <w:t xml:space="preserve"> planlegging og utførelse av vedlikeholdsarbeid.</w:t>
      </w:r>
    </w:p>
    <w:p w14:paraId="5CB1C312" w14:textId="77777777" w:rsidR="0058199F" w:rsidRPr="00113A3C" w:rsidRDefault="0058199F" w:rsidP="0058199F">
      <w:pPr>
        <w:pStyle w:val="Contractstyle"/>
        <w:spacing w:before="240"/>
        <w:ind w:left="568"/>
      </w:pPr>
      <w:r>
        <w:t>Oppdragsgiveren</w:t>
      </w:r>
      <w:r w:rsidRPr="00113A3C">
        <w:t xml:space="preserve"> vil i kontraktsperioden stille til disposisjon for</w:t>
      </w:r>
      <w:r>
        <w:t xml:space="preserve"> Leverandøren</w:t>
      </w:r>
      <w:r w:rsidRPr="00113A3C">
        <w:t xml:space="preserve"> grunnlagsdata som beskriver </w:t>
      </w:r>
      <w:r>
        <w:t>vegnettet</w:t>
      </w:r>
      <w:r w:rsidRPr="00113A3C">
        <w:t xml:space="preserve"> som inngår i kontrakten. Grunnlagsdata er gjenstand for løpende oppdatering.</w:t>
      </w:r>
    </w:p>
    <w:p w14:paraId="2A955E82" w14:textId="77777777" w:rsidR="0058199F" w:rsidRDefault="0058199F" w:rsidP="0058199F">
      <w:pPr>
        <w:pStyle w:val="Contractstyle"/>
        <w:ind w:left="284" w:firstLine="284"/>
      </w:pPr>
      <w:r w:rsidRPr="00113A3C">
        <w:t xml:space="preserve">Disse opplysningene og dette registeret er </w:t>
      </w:r>
      <w:r>
        <w:t>oppdragsgiveren</w:t>
      </w:r>
      <w:r w:rsidRPr="00113A3C">
        <w:t xml:space="preserve">s eiendom. </w:t>
      </w:r>
    </w:p>
    <w:p w14:paraId="1D289D47" w14:textId="77777777" w:rsidR="0058199F" w:rsidRDefault="0058199F" w:rsidP="0058199F">
      <w:pPr>
        <w:pStyle w:val="Contractstyle"/>
        <w:ind w:left="284" w:firstLine="284"/>
      </w:pPr>
    </w:p>
    <w:p w14:paraId="3F577A51" w14:textId="43CB9B56" w:rsidR="0058199F" w:rsidRPr="0058199F" w:rsidRDefault="0058199F" w:rsidP="0058199F">
      <w:pPr>
        <w:pStyle w:val="Listeavsnitt"/>
        <w:numPr>
          <w:ilvl w:val="1"/>
          <w:numId w:val="6"/>
        </w:numPr>
        <w:rPr>
          <w:b/>
          <w:bCs/>
        </w:rPr>
      </w:pPr>
      <w:bookmarkStart w:id="10" w:name="_Toc161322900"/>
      <w:r w:rsidRPr="0058199F">
        <w:rPr>
          <w:b/>
          <w:bCs/>
        </w:rPr>
        <w:t>Tillatelser og dispensasjoner</w:t>
      </w:r>
      <w:bookmarkEnd w:id="10"/>
      <w:r w:rsidRPr="0058199F">
        <w:rPr>
          <w:b/>
          <w:bCs/>
        </w:rPr>
        <w:t xml:space="preserve"> </w:t>
      </w:r>
    </w:p>
    <w:p w14:paraId="19FC4E25" w14:textId="48848DCA" w:rsidR="0058199F" w:rsidRDefault="00AA538D" w:rsidP="0058199F">
      <w:pPr>
        <w:pStyle w:val="Contractstyle"/>
        <w:ind w:left="568"/>
      </w:pPr>
      <w:r>
        <w:t xml:space="preserve">Leverandøren </w:t>
      </w:r>
      <w:r w:rsidR="0058199F" w:rsidRPr="00F5256D">
        <w:t>må selv sørge for å skaffe seg nødvendige tillatelser og dispensasjoner for de maskiner, personell og utstyr som skal brukes til utførelse av kontraktsarbeidet. Det gjelder tillatte aksellaster, bredder, arbeidstidsbestemmelser m.m.</w:t>
      </w:r>
    </w:p>
    <w:p w14:paraId="710B1C69" w14:textId="77777777" w:rsidR="0058199F" w:rsidRDefault="0058199F" w:rsidP="0058199F">
      <w:pPr>
        <w:pStyle w:val="Contractstyle"/>
        <w:ind w:left="568"/>
      </w:pPr>
    </w:p>
    <w:p w14:paraId="7F4E9750" w14:textId="4C70D63B" w:rsidR="0058199F" w:rsidRPr="0058199F" w:rsidRDefault="004B18DE" w:rsidP="0058199F">
      <w:pPr>
        <w:pStyle w:val="Listeavsnitt"/>
        <w:numPr>
          <w:ilvl w:val="1"/>
          <w:numId w:val="6"/>
        </w:numPr>
        <w:rPr>
          <w:b/>
          <w:bCs/>
        </w:rPr>
      </w:pPr>
      <w:bookmarkStart w:id="11" w:name="_Toc161322901"/>
      <w:r>
        <w:rPr>
          <w:b/>
          <w:bCs/>
        </w:rPr>
        <w:t>Offentlighet</w:t>
      </w:r>
      <w:bookmarkEnd w:id="11"/>
    </w:p>
    <w:p w14:paraId="050FC8E9" w14:textId="77777777" w:rsidR="0058199F" w:rsidRPr="00F5256D" w:rsidRDefault="0058199F" w:rsidP="0058199F">
      <w:pPr>
        <w:pStyle w:val="Contractstyle"/>
        <w:ind w:left="568"/>
      </w:pPr>
      <w:r w:rsidRPr="00F5256D">
        <w:t xml:space="preserve">All informasjon som partene utveksler kan være offentlig, i henhold til bestemmelser i Offentleglova og forvaltningsloven. </w:t>
      </w:r>
    </w:p>
    <w:p w14:paraId="78EE2F24" w14:textId="566B9C65" w:rsidR="0058199F" w:rsidRDefault="00AA538D" w:rsidP="0058199F">
      <w:pPr>
        <w:pStyle w:val="Contractstyle"/>
        <w:spacing w:before="240"/>
        <w:ind w:left="568"/>
      </w:pPr>
      <w:r>
        <w:t xml:space="preserve">Oppdragsgiver </w:t>
      </w:r>
      <w:r w:rsidR="0058199F" w:rsidRPr="00F5256D">
        <w:t xml:space="preserve">er underlagt </w:t>
      </w:r>
      <w:proofErr w:type="spellStart"/>
      <w:r>
        <w:t>o</w:t>
      </w:r>
      <w:r w:rsidR="0058199F" w:rsidRPr="00F5256D">
        <w:t>ffentleglova</w:t>
      </w:r>
      <w:proofErr w:type="spellEnd"/>
      <w:r w:rsidR="0058199F" w:rsidRPr="00F5256D">
        <w:t xml:space="preserve"> og kommunal revisjon. </w:t>
      </w:r>
      <w:r w:rsidR="0058199F">
        <w:t xml:space="preserve">Leverandøren </w:t>
      </w:r>
      <w:r w:rsidR="0058199F" w:rsidRPr="00F5256D">
        <w:t>må påregne innsyn som følge av dette.</w:t>
      </w:r>
    </w:p>
    <w:p w14:paraId="2865F87D" w14:textId="77777777" w:rsidR="0058199F" w:rsidRDefault="0058199F" w:rsidP="0058199F">
      <w:pPr>
        <w:pStyle w:val="Contractstyle"/>
        <w:spacing w:before="240"/>
        <w:ind w:left="568"/>
        <w:rPr>
          <w:rFonts w:cs="Arial"/>
          <w:b/>
          <w:bCs/>
          <w:color w:val="000000" w:themeColor="text1"/>
          <w:kern w:val="32"/>
          <w:sz w:val="32"/>
          <w:szCs w:val="32"/>
        </w:rPr>
      </w:pPr>
    </w:p>
    <w:p w14:paraId="649363F9" w14:textId="6A85827B" w:rsidR="0058199F" w:rsidRDefault="0058199F" w:rsidP="0058199F">
      <w:pPr>
        <w:pStyle w:val="Listeavsnitt"/>
        <w:numPr>
          <w:ilvl w:val="0"/>
          <w:numId w:val="6"/>
        </w:numPr>
        <w:rPr>
          <w:b/>
          <w:bCs/>
          <w:sz w:val="28"/>
          <w:szCs w:val="28"/>
        </w:rPr>
      </w:pPr>
      <w:bookmarkStart w:id="12" w:name="_Toc161322902"/>
      <w:r w:rsidRPr="0058199F">
        <w:rPr>
          <w:b/>
          <w:bCs/>
          <w:sz w:val="28"/>
          <w:szCs w:val="28"/>
        </w:rPr>
        <w:t>Praktiske bestemmelser</w:t>
      </w:r>
      <w:bookmarkEnd w:id="12"/>
      <w:r w:rsidRPr="0058199F">
        <w:rPr>
          <w:b/>
          <w:bCs/>
          <w:sz w:val="28"/>
          <w:szCs w:val="28"/>
        </w:rPr>
        <w:t xml:space="preserve"> </w:t>
      </w:r>
    </w:p>
    <w:p w14:paraId="2283D679" w14:textId="77777777" w:rsidR="0058199F" w:rsidRPr="0058199F" w:rsidRDefault="0058199F" w:rsidP="0058199F">
      <w:pPr>
        <w:pStyle w:val="Listeavsnitt"/>
        <w:ind w:left="360"/>
        <w:rPr>
          <w:b/>
          <w:bCs/>
          <w:sz w:val="28"/>
          <w:szCs w:val="28"/>
        </w:rPr>
      </w:pPr>
    </w:p>
    <w:p w14:paraId="056F36E1" w14:textId="14BACF66" w:rsidR="0058199F" w:rsidRPr="0058199F" w:rsidRDefault="0058199F" w:rsidP="0058199F">
      <w:pPr>
        <w:pStyle w:val="Listeavsnitt"/>
        <w:numPr>
          <w:ilvl w:val="1"/>
          <w:numId w:val="6"/>
        </w:numPr>
        <w:rPr>
          <w:b/>
          <w:bCs/>
        </w:rPr>
      </w:pPr>
      <w:bookmarkStart w:id="13" w:name="_Toc43289689"/>
      <w:bookmarkStart w:id="14" w:name="_Toc161322903"/>
      <w:r w:rsidRPr="0058199F">
        <w:rPr>
          <w:b/>
          <w:bCs/>
        </w:rPr>
        <w:t>Kontraktsvilkår</w:t>
      </w:r>
      <w:bookmarkEnd w:id="13"/>
      <w:bookmarkEnd w:id="14"/>
    </w:p>
    <w:p w14:paraId="16990D0A" w14:textId="77777777" w:rsidR="0058199F" w:rsidRPr="00D539FB" w:rsidRDefault="0058199F" w:rsidP="0058199F">
      <w:pPr>
        <w:pStyle w:val="Contractstyle"/>
        <w:ind w:left="568"/>
      </w:pPr>
      <w:r w:rsidRPr="00D539FB">
        <w:t>Vilkårene er fastlagt i denne avtale der følgende dokumenter skal gjelde og utgjør en obligatorisk del av avtalen.</w:t>
      </w:r>
    </w:p>
    <w:p w14:paraId="0895EE0F" w14:textId="77777777" w:rsidR="0058199F" w:rsidRPr="00DB01D7" w:rsidRDefault="0058199F" w:rsidP="0058199F">
      <w:pPr>
        <w:pStyle w:val="Contractstyle"/>
        <w:spacing w:before="240"/>
        <w:ind w:left="284" w:firstLine="284"/>
      </w:pPr>
      <w:r w:rsidRPr="00DB01D7">
        <w:t>Ved motstrid vil dokumentene ha følgende rangering:</w:t>
      </w:r>
    </w:p>
    <w:p w14:paraId="7ADA7C7A" w14:textId="77777777" w:rsidR="0058199F" w:rsidRPr="00590281" w:rsidRDefault="0058199F" w:rsidP="0058199F">
      <w:pPr>
        <w:pStyle w:val="Contractstyle"/>
        <w:numPr>
          <w:ilvl w:val="0"/>
          <w:numId w:val="1"/>
        </w:numPr>
      </w:pPr>
      <w:r w:rsidRPr="00DB01D7">
        <w:t xml:space="preserve">Kontraktsbestemmelser for </w:t>
      </w:r>
      <w:r>
        <w:t>vintervedlikehold veger</w:t>
      </w:r>
    </w:p>
    <w:p w14:paraId="2AE65C04" w14:textId="77777777" w:rsidR="0058199F" w:rsidRPr="00DB01D7" w:rsidRDefault="0058199F" w:rsidP="0058199F">
      <w:pPr>
        <w:pStyle w:val="Contractstyle"/>
        <w:numPr>
          <w:ilvl w:val="0"/>
          <w:numId w:val="1"/>
        </w:numPr>
      </w:pPr>
      <w:r w:rsidRPr="00DB01D7">
        <w:t>Konkurransegrunnlaget</w:t>
      </w:r>
    </w:p>
    <w:p w14:paraId="6264DD7E" w14:textId="77777777" w:rsidR="0058199F" w:rsidRDefault="0058199F" w:rsidP="0058199F">
      <w:pPr>
        <w:pStyle w:val="Contractstyle"/>
        <w:numPr>
          <w:ilvl w:val="0"/>
          <w:numId w:val="1"/>
        </w:numPr>
      </w:pPr>
      <w:r w:rsidRPr="00DB01D7">
        <w:t>Leverandørens tilbud</w:t>
      </w:r>
    </w:p>
    <w:p w14:paraId="0A92DB24" w14:textId="77777777" w:rsidR="0058199F" w:rsidRPr="00DB01D7" w:rsidRDefault="0058199F" w:rsidP="0058199F">
      <w:pPr>
        <w:pStyle w:val="Contractstyle"/>
        <w:ind w:left="1500"/>
      </w:pPr>
    </w:p>
    <w:p w14:paraId="52921505" w14:textId="6B1258CE" w:rsidR="0058199F" w:rsidRPr="0058199F" w:rsidRDefault="00AA538D" w:rsidP="0058199F">
      <w:pPr>
        <w:pStyle w:val="Listeavsnitt"/>
        <w:numPr>
          <w:ilvl w:val="1"/>
          <w:numId w:val="6"/>
        </w:numPr>
        <w:rPr>
          <w:b/>
          <w:bCs/>
        </w:rPr>
      </w:pPr>
      <w:bookmarkStart w:id="15" w:name="_Toc43368511"/>
      <w:bookmarkStart w:id="16" w:name="_Toc43368682"/>
      <w:bookmarkStart w:id="17" w:name="_Toc43368855"/>
      <w:bookmarkStart w:id="18" w:name="_Toc43372207"/>
      <w:bookmarkStart w:id="19" w:name="_Toc43374119"/>
      <w:bookmarkStart w:id="20" w:name="_Toc43374625"/>
      <w:bookmarkStart w:id="21" w:name="_Toc43458874"/>
      <w:bookmarkStart w:id="22" w:name="_Toc43368513"/>
      <w:bookmarkStart w:id="23" w:name="_Toc43368684"/>
      <w:bookmarkStart w:id="24" w:name="_Toc43368857"/>
      <w:bookmarkStart w:id="25" w:name="_Toc43372209"/>
      <w:bookmarkStart w:id="26" w:name="_Toc43374121"/>
      <w:bookmarkStart w:id="27" w:name="_Toc43374627"/>
      <w:bookmarkStart w:id="28" w:name="_Toc43458876"/>
      <w:bookmarkStart w:id="29" w:name="_Toc43368516"/>
      <w:bookmarkStart w:id="30" w:name="_Toc43368687"/>
      <w:bookmarkStart w:id="31" w:name="_Toc43368860"/>
      <w:bookmarkStart w:id="32" w:name="_Toc43372212"/>
      <w:bookmarkStart w:id="33" w:name="_Toc43374124"/>
      <w:bookmarkStart w:id="34" w:name="_Toc43374630"/>
      <w:bookmarkStart w:id="35" w:name="_Toc43458879"/>
      <w:bookmarkStart w:id="36" w:name="_Toc43368517"/>
      <w:bookmarkStart w:id="37" w:name="_Toc43368688"/>
      <w:bookmarkStart w:id="38" w:name="_Toc43368861"/>
      <w:bookmarkStart w:id="39" w:name="_Toc43372213"/>
      <w:bookmarkStart w:id="40" w:name="_Toc43374125"/>
      <w:bookmarkStart w:id="41" w:name="_Toc43374631"/>
      <w:bookmarkStart w:id="42" w:name="_Toc43458880"/>
      <w:bookmarkStart w:id="43" w:name="_Toc43368518"/>
      <w:bookmarkStart w:id="44" w:name="_Toc43368689"/>
      <w:bookmarkStart w:id="45" w:name="_Toc43368862"/>
      <w:bookmarkStart w:id="46" w:name="_Toc43372214"/>
      <w:bookmarkStart w:id="47" w:name="_Toc43374126"/>
      <w:bookmarkStart w:id="48" w:name="_Toc43374632"/>
      <w:bookmarkStart w:id="49" w:name="_Toc43458881"/>
      <w:bookmarkStart w:id="50" w:name="_Toc43368520"/>
      <w:bookmarkStart w:id="51" w:name="_Toc43368691"/>
      <w:bookmarkStart w:id="52" w:name="_Toc43368864"/>
      <w:bookmarkStart w:id="53" w:name="_Toc43372216"/>
      <w:bookmarkStart w:id="54" w:name="_Toc43374128"/>
      <w:bookmarkStart w:id="55" w:name="_Toc43374634"/>
      <w:bookmarkStart w:id="56" w:name="_Toc43458883"/>
      <w:bookmarkStart w:id="57" w:name="_Toc43368521"/>
      <w:bookmarkStart w:id="58" w:name="_Toc43368692"/>
      <w:bookmarkStart w:id="59" w:name="_Toc43368865"/>
      <w:bookmarkStart w:id="60" w:name="_Toc43372217"/>
      <w:bookmarkStart w:id="61" w:name="_Toc43374129"/>
      <w:bookmarkStart w:id="62" w:name="_Toc43374635"/>
      <w:bookmarkStart w:id="63" w:name="_Toc43458884"/>
      <w:bookmarkStart w:id="64" w:name="_Toc43368524"/>
      <w:bookmarkStart w:id="65" w:name="_Toc43368695"/>
      <w:bookmarkStart w:id="66" w:name="_Toc43368868"/>
      <w:bookmarkStart w:id="67" w:name="_Toc43372220"/>
      <w:bookmarkStart w:id="68" w:name="_Toc43374132"/>
      <w:bookmarkStart w:id="69" w:name="_Toc43374638"/>
      <w:bookmarkStart w:id="70" w:name="_Toc43458887"/>
      <w:bookmarkStart w:id="71" w:name="_Toc43368525"/>
      <w:bookmarkStart w:id="72" w:name="_Toc43368696"/>
      <w:bookmarkStart w:id="73" w:name="_Toc43368869"/>
      <w:bookmarkStart w:id="74" w:name="_Toc43372221"/>
      <w:bookmarkStart w:id="75" w:name="_Toc43374133"/>
      <w:bookmarkStart w:id="76" w:name="_Toc43374639"/>
      <w:bookmarkStart w:id="77" w:name="_Toc43458888"/>
      <w:bookmarkStart w:id="78" w:name="_Toc43368526"/>
      <w:bookmarkStart w:id="79" w:name="_Toc43368697"/>
      <w:bookmarkStart w:id="80" w:name="_Toc43368870"/>
      <w:bookmarkStart w:id="81" w:name="_Toc43372222"/>
      <w:bookmarkStart w:id="82" w:name="_Toc43374134"/>
      <w:bookmarkStart w:id="83" w:name="_Toc43374640"/>
      <w:bookmarkStart w:id="84" w:name="_Toc43458889"/>
      <w:bookmarkStart w:id="85" w:name="_Toc43368527"/>
      <w:bookmarkStart w:id="86" w:name="_Toc43368698"/>
      <w:bookmarkStart w:id="87" w:name="_Toc43368871"/>
      <w:bookmarkStart w:id="88" w:name="_Toc43372223"/>
      <w:bookmarkStart w:id="89" w:name="_Toc43374135"/>
      <w:bookmarkStart w:id="90" w:name="_Toc43374641"/>
      <w:bookmarkStart w:id="91" w:name="_Toc43458890"/>
      <w:bookmarkStart w:id="92" w:name="_Toc43368528"/>
      <w:bookmarkStart w:id="93" w:name="_Toc43368699"/>
      <w:bookmarkStart w:id="94" w:name="_Toc43368872"/>
      <w:bookmarkStart w:id="95" w:name="_Toc43372224"/>
      <w:bookmarkStart w:id="96" w:name="_Toc43374136"/>
      <w:bookmarkStart w:id="97" w:name="_Toc43374642"/>
      <w:bookmarkStart w:id="98" w:name="_Toc43458891"/>
      <w:bookmarkStart w:id="99" w:name="_Toc43368529"/>
      <w:bookmarkStart w:id="100" w:name="_Toc43368700"/>
      <w:bookmarkStart w:id="101" w:name="_Toc43368873"/>
      <w:bookmarkStart w:id="102" w:name="_Toc43372225"/>
      <w:bookmarkStart w:id="103" w:name="_Toc43374137"/>
      <w:bookmarkStart w:id="104" w:name="_Toc43374643"/>
      <w:bookmarkStart w:id="105" w:name="_Toc43458892"/>
      <w:bookmarkStart w:id="106" w:name="_Toc43368530"/>
      <w:bookmarkStart w:id="107" w:name="_Toc43368701"/>
      <w:bookmarkStart w:id="108" w:name="_Toc43368874"/>
      <w:bookmarkStart w:id="109" w:name="_Toc43372226"/>
      <w:bookmarkStart w:id="110" w:name="_Toc43374138"/>
      <w:bookmarkStart w:id="111" w:name="_Toc43374644"/>
      <w:bookmarkStart w:id="112" w:name="_Toc43458893"/>
      <w:bookmarkStart w:id="113" w:name="_Toc43368537"/>
      <w:bookmarkStart w:id="114" w:name="_Toc43368708"/>
      <w:bookmarkStart w:id="115" w:name="_Toc43368881"/>
      <w:bookmarkStart w:id="116" w:name="_Toc43372233"/>
      <w:bookmarkStart w:id="117" w:name="_Toc43374145"/>
      <w:bookmarkStart w:id="118" w:name="_Toc43374651"/>
      <w:bookmarkStart w:id="119" w:name="_Toc43458900"/>
      <w:bookmarkStart w:id="120" w:name="_Toc43368538"/>
      <w:bookmarkStart w:id="121" w:name="_Toc43368709"/>
      <w:bookmarkStart w:id="122" w:name="_Toc43368882"/>
      <w:bookmarkStart w:id="123" w:name="_Toc43372234"/>
      <w:bookmarkStart w:id="124" w:name="_Toc43374146"/>
      <w:bookmarkStart w:id="125" w:name="_Toc43374652"/>
      <w:bookmarkStart w:id="126" w:name="_Toc43458901"/>
      <w:bookmarkStart w:id="127" w:name="_Toc43368539"/>
      <w:bookmarkStart w:id="128" w:name="_Toc43368710"/>
      <w:bookmarkStart w:id="129" w:name="_Toc43368883"/>
      <w:bookmarkStart w:id="130" w:name="_Toc43372235"/>
      <w:bookmarkStart w:id="131" w:name="_Toc43374147"/>
      <w:bookmarkStart w:id="132" w:name="_Toc43374653"/>
      <w:bookmarkStart w:id="133" w:name="_Toc43458902"/>
      <w:bookmarkStart w:id="134" w:name="_Toc43372239"/>
      <w:bookmarkStart w:id="135" w:name="_Toc43374151"/>
      <w:bookmarkStart w:id="136" w:name="_Toc43374657"/>
      <w:bookmarkStart w:id="137" w:name="_Toc43458906"/>
      <w:bookmarkStart w:id="138" w:name="_Toc43372240"/>
      <w:bookmarkStart w:id="139" w:name="_Toc43374152"/>
      <w:bookmarkStart w:id="140" w:name="_Toc43374658"/>
      <w:bookmarkStart w:id="141" w:name="_Toc43458907"/>
      <w:bookmarkStart w:id="142" w:name="_Toc43372242"/>
      <w:bookmarkStart w:id="143" w:name="_Toc43374154"/>
      <w:bookmarkStart w:id="144" w:name="_Toc43374660"/>
      <w:bookmarkStart w:id="145" w:name="_Toc4345890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Pr>
          <w:b/>
          <w:bCs/>
        </w:rPr>
        <w:t>S</w:t>
      </w:r>
      <w:r w:rsidR="004B18DE">
        <w:rPr>
          <w:b/>
          <w:bCs/>
        </w:rPr>
        <w:t>esong</w:t>
      </w:r>
      <w:r>
        <w:rPr>
          <w:b/>
          <w:bCs/>
        </w:rPr>
        <w:t>ens varighet</w:t>
      </w:r>
    </w:p>
    <w:p w14:paraId="2AEF022F" w14:textId="53259EF1" w:rsidR="004F100F" w:rsidRDefault="0058199F" w:rsidP="003E1A02">
      <w:pPr>
        <w:ind w:firstLine="360"/>
      </w:pPr>
      <w:r>
        <w:t xml:space="preserve">Hver sesong varer fra 1. november til 15. april. </w:t>
      </w:r>
    </w:p>
    <w:p w14:paraId="31B2EC02" w14:textId="77777777" w:rsidR="003E1A02" w:rsidRPr="004172E3" w:rsidRDefault="003E1A02" w:rsidP="003E1A02">
      <w:pPr>
        <w:ind w:firstLine="360"/>
      </w:pPr>
    </w:p>
    <w:p w14:paraId="02519714" w14:textId="3AE1AC31" w:rsidR="0058199F" w:rsidRPr="0058199F" w:rsidRDefault="0058199F" w:rsidP="0058199F">
      <w:pPr>
        <w:pStyle w:val="Listeavsnitt"/>
        <w:numPr>
          <w:ilvl w:val="1"/>
          <w:numId w:val="6"/>
        </w:numPr>
        <w:rPr>
          <w:b/>
          <w:bCs/>
        </w:rPr>
      </w:pPr>
      <w:bookmarkStart w:id="146" w:name="_Toc43458911"/>
      <w:bookmarkStart w:id="147" w:name="_Toc161322905"/>
      <w:bookmarkEnd w:id="146"/>
      <w:r w:rsidRPr="0058199F">
        <w:rPr>
          <w:b/>
          <w:bCs/>
        </w:rPr>
        <w:t>Utstyr</w:t>
      </w:r>
      <w:bookmarkEnd w:id="147"/>
    </w:p>
    <w:p w14:paraId="791EC2DD" w14:textId="1BA26E6B" w:rsidR="0058199F" w:rsidRDefault="004F100F" w:rsidP="005C23A1">
      <w:pPr>
        <w:ind w:left="360"/>
      </w:pPr>
      <w:r>
        <w:t>Tilbyderen stiller til disposisjon nødvendig plogmateriell og utstyr dersom ikke noe annet er bestemt.</w:t>
      </w:r>
      <w:r w:rsidR="005C23A1">
        <w:t xml:space="preserve"> Oppdragsgiver betaler ingen leieavgift for plogmateriell. </w:t>
      </w:r>
    </w:p>
    <w:p w14:paraId="2C268469" w14:textId="3BFAA81E" w:rsidR="0058199F" w:rsidRDefault="0058199F" w:rsidP="004F100F">
      <w:r>
        <w:t> </w:t>
      </w:r>
    </w:p>
    <w:p w14:paraId="7F9932E9" w14:textId="77777777" w:rsidR="003E1A02" w:rsidRDefault="003E1A02" w:rsidP="004F100F"/>
    <w:p w14:paraId="5CB267D1" w14:textId="46659576" w:rsidR="0058199F" w:rsidRPr="0058199F" w:rsidRDefault="0058199F" w:rsidP="0058199F">
      <w:pPr>
        <w:pStyle w:val="Listeavsnitt"/>
        <w:numPr>
          <w:ilvl w:val="1"/>
          <w:numId w:val="6"/>
        </w:numPr>
        <w:rPr>
          <w:b/>
          <w:bCs/>
        </w:rPr>
      </w:pPr>
      <w:bookmarkStart w:id="148" w:name="_Toc161322906"/>
      <w:r w:rsidRPr="0058199F">
        <w:rPr>
          <w:b/>
          <w:bCs/>
        </w:rPr>
        <w:t>Pris</w:t>
      </w:r>
      <w:bookmarkEnd w:id="148"/>
      <w:r w:rsidRPr="0058199F">
        <w:rPr>
          <w:b/>
          <w:bCs/>
        </w:rPr>
        <w:t xml:space="preserve"> </w:t>
      </w:r>
    </w:p>
    <w:p w14:paraId="43459531" w14:textId="132DAE1A" w:rsidR="0058199F" w:rsidRDefault="004F100F" w:rsidP="004F100F">
      <w:pPr>
        <w:ind w:left="360"/>
      </w:pPr>
      <w:r>
        <w:t xml:space="preserve">Tilbyderen betales en fast brøytegodtgjørelse per sesong på kr.___________. Beløpet fordeles likt på seks </w:t>
      </w:r>
      <w:proofErr w:type="spellStart"/>
      <w:r>
        <w:t>utbetainger</w:t>
      </w:r>
      <w:proofErr w:type="spellEnd"/>
      <w:r>
        <w:t>.</w:t>
      </w:r>
    </w:p>
    <w:p w14:paraId="329BB92C" w14:textId="494FF07A" w:rsidR="0058199F" w:rsidRPr="0058199F" w:rsidRDefault="0058199F" w:rsidP="004F100F">
      <w:pPr>
        <w:ind w:left="360"/>
        <w:rPr>
          <w:lang w:val="nn-NO"/>
        </w:rPr>
      </w:pPr>
      <w:r w:rsidRPr="00C9381A">
        <w:t>Prisene inkluderer alle kostnader til utførelsen av oppdraget, herunder forsikringer, avgifter, gebyrer som fakturagebyr, miljøgebyr, administrasjonsgebyr</w:t>
      </w:r>
      <w:r w:rsidR="005C23A1">
        <w:t>, skifte av slitedeler</w:t>
      </w:r>
      <w:r w:rsidRPr="00C9381A">
        <w:t xml:space="preserve"> o.l.,  </w:t>
      </w:r>
    </w:p>
    <w:p w14:paraId="1B1B95F8" w14:textId="77777777" w:rsidR="0058199F" w:rsidRDefault="0058199F" w:rsidP="004F100F">
      <w:pPr>
        <w:spacing w:before="240"/>
        <w:ind w:left="360"/>
      </w:pPr>
      <w:r w:rsidRPr="00C9381A">
        <w:t>Prisene indeksreguleres årlig i henhold til SSBs Kostnadsindeks for drift og vedlikehold av veger, vinterdrift av veger, Kvartal 2. Første regulering sesong 202</w:t>
      </w:r>
      <w:r>
        <w:t>7</w:t>
      </w:r>
      <w:r w:rsidRPr="00C9381A">
        <w:t>/202</w:t>
      </w:r>
      <w:r>
        <w:t>8</w:t>
      </w:r>
      <w:r w:rsidRPr="00C9381A">
        <w:t>.</w:t>
      </w:r>
    </w:p>
    <w:p w14:paraId="278EB5B4" w14:textId="77777777" w:rsidR="0058199F" w:rsidRDefault="0058199F" w:rsidP="0058199F"/>
    <w:p w14:paraId="28DD80FA" w14:textId="3E58DC1D" w:rsidR="0058199F" w:rsidRPr="005C23A1" w:rsidRDefault="0058199F" w:rsidP="004F100F">
      <w:pPr>
        <w:pStyle w:val="Listeavsnitt"/>
        <w:numPr>
          <w:ilvl w:val="1"/>
          <w:numId w:val="6"/>
        </w:numPr>
        <w:rPr>
          <w:b/>
          <w:bCs/>
        </w:rPr>
      </w:pPr>
      <w:bookmarkStart w:id="149" w:name="_Toc161322907"/>
      <w:r w:rsidRPr="005C23A1">
        <w:rPr>
          <w:b/>
          <w:bCs/>
        </w:rPr>
        <w:t>Fakturering</w:t>
      </w:r>
      <w:bookmarkEnd w:id="149"/>
    </w:p>
    <w:p w14:paraId="3BF156A4" w14:textId="77777777" w:rsidR="005C23A1" w:rsidRPr="005C23A1" w:rsidRDefault="005C23A1" w:rsidP="00506AD8">
      <w:pPr>
        <w:pStyle w:val="Contractstyle"/>
        <w:ind w:left="360"/>
      </w:pPr>
      <w:r w:rsidRPr="005C23A1">
        <w:t xml:space="preserve">Faktura sendes fakturabehandling innen 15. i hver måned, primært som EHF. Betalingsbetingelser skal være 30 dager etter at oppdragsgiver har mottatt faktura. Oppdragsgiver betaler ikke fakturagebyr.  </w:t>
      </w:r>
    </w:p>
    <w:p w14:paraId="69BB096E" w14:textId="77777777" w:rsidR="005C23A1" w:rsidRDefault="005C23A1" w:rsidP="005C23A1">
      <w:pPr>
        <w:pStyle w:val="Contractstyle"/>
        <w:ind w:left="0"/>
      </w:pPr>
    </w:p>
    <w:p w14:paraId="3495B8AE" w14:textId="0EE45C71" w:rsidR="005C23A1" w:rsidRPr="005C23A1" w:rsidRDefault="005C23A1" w:rsidP="00506AD8">
      <w:pPr>
        <w:pStyle w:val="Contractstyle"/>
        <w:ind w:left="360"/>
      </w:pPr>
      <w:r w:rsidRPr="005C23A1">
        <w:t xml:space="preserve">Har kontraktør ansvar for flere områder, skal det sendes samlefaktura for alle områdene kontraktør har ansvar for. </w:t>
      </w:r>
    </w:p>
    <w:p w14:paraId="1E75203B" w14:textId="77777777" w:rsidR="00506AD8" w:rsidRDefault="00506AD8" w:rsidP="005C23A1">
      <w:pPr>
        <w:pStyle w:val="Contractstyle"/>
        <w:ind w:left="0"/>
      </w:pPr>
    </w:p>
    <w:p w14:paraId="2768FA8A" w14:textId="77777777" w:rsidR="00506AD8" w:rsidRDefault="005C23A1" w:rsidP="00506AD8">
      <w:pPr>
        <w:pStyle w:val="Contractstyle"/>
        <w:ind w:left="360"/>
      </w:pPr>
      <w:r w:rsidRPr="005C23A1">
        <w:t xml:space="preserve">Det lages et forståelig oppsett på faktura, hvor det også framgår tydelig hvilket område faktura gjelder for. </w:t>
      </w:r>
      <w:r w:rsidR="00506AD8">
        <w:t>M</w:t>
      </w:r>
      <w:r w:rsidRPr="005C23A1">
        <w:t>va. skal spesifiseres.</w:t>
      </w:r>
    </w:p>
    <w:p w14:paraId="67AD9F88" w14:textId="77777777" w:rsidR="00506AD8" w:rsidRDefault="00506AD8" w:rsidP="005C23A1">
      <w:pPr>
        <w:pStyle w:val="Contractstyle"/>
        <w:ind w:left="0"/>
      </w:pPr>
    </w:p>
    <w:p w14:paraId="089C4CDA" w14:textId="6D9A8B04" w:rsidR="00AA538D" w:rsidRDefault="005C23A1" w:rsidP="00AA538D">
      <w:pPr>
        <w:pStyle w:val="Contractstyle"/>
        <w:spacing w:after="0"/>
        <w:ind w:left="360"/>
      </w:pPr>
      <w:r w:rsidRPr="005C23A1">
        <w:t>Faktura merkes f.eks.: «Brøyting (navn på rode) desember 2026»</w:t>
      </w:r>
      <w:r w:rsidR="00AA538D">
        <w:t xml:space="preserve">, og </w:t>
      </w:r>
      <w:r w:rsidR="00AA538D" w:rsidRPr="00C9381A">
        <w:t xml:space="preserve">Faktura kan sendes </w:t>
      </w:r>
      <w:r w:rsidR="00AA538D">
        <w:t xml:space="preserve">på EHF til org.nr. </w:t>
      </w:r>
      <w:r w:rsidR="00AA538D" w:rsidRPr="005C23A1">
        <w:t>958 501</w:t>
      </w:r>
      <w:r w:rsidR="00AA538D">
        <w:t> </w:t>
      </w:r>
      <w:r w:rsidR="00AA538D" w:rsidRPr="005C23A1">
        <w:t>420</w:t>
      </w:r>
      <w:r w:rsidR="00AA538D">
        <w:t>.</w:t>
      </w:r>
    </w:p>
    <w:p w14:paraId="596A5988" w14:textId="6F3CEB62" w:rsidR="005C23A1" w:rsidRPr="005C23A1" w:rsidRDefault="005C23A1" w:rsidP="00506AD8">
      <w:pPr>
        <w:pStyle w:val="Contractstyle"/>
        <w:ind w:left="0" w:firstLine="360"/>
      </w:pPr>
    </w:p>
    <w:p w14:paraId="6AB20F36" w14:textId="77777777" w:rsidR="00506AD8" w:rsidRDefault="0058199F" w:rsidP="00506AD8">
      <w:pPr>
        <w:pStyle w:val="Contractstyle"/>
        <w:spacing w:before="240"/>
        <w:ind w:left="360"/>
      </w:pPr>
      <w:r w:rsidRPr="00A90E70">
        <w:t>Fakturering skjer etterskuddsvis pr måned</w:t>
      </w:r>
      <w:r>
        <w:t>.</w:t>
      </w:r>
      <w:r w:rsidRPr="00A90E70">
        <w:t xml:space="preserve"> Fakturert beløp skal gjelde den tid som er medgått frem til faktureringstidspunktet. A-konto fakturering godtas ikke. </w:t>
      </w:r>
    </w:p>
    <w:p w14:paraId="4DA10810" w14:textId="77777777" w:rsidR="00506AD8" w:rsidRDefault="0058199F" w:rsidP="00506AD8">
      <w:pPr>
        <w:pStyle w:val="Contractstyle"/>
        <w:spacing w:before="240"/>
        <w:ind w:left="0" w:firstLine="360"/>
      </w:pPr>
      <w:r w:rsidRPr="00A90E70">
        <w:t>Eventuelle fakturagebyr vil ikke bli dekket.</w:t>
      </w:r>
      <w:r w:rsidRPr="0072526E">
        <w:t xml:space="preserve"> </w:t>
      </w:r>
    </w:p>
    <w:p w14:paraId="4A9EF202" w14:textId="1BA615DA" w:rsidR="0058199F" w:rsidRPr="00506AD8" w:rsidRDefault="0058199F" w:rsidP="00506AD8">
      <w:pPr>
        <w:pStyle w:val="Contractstyle"/>
        <w:spacing w:before="240"/>
        <w:ind w:left="360"/>
      </w:pPr>
      <w:r w:rsidRPr="00506AD8">
        <w:t xml:space="preserve">Fakturaer skal spesifiseres og dokumenteres slik at de kan kontrolleres av oppdragsgiver. Alle fakturaer for løpende timer skal være vedlagt detaljert spesifikasjon over påløpte timer.  Faktureringen forutsetter at alle timer blir belastet for den aktuelle måneden. Manglende fakturering av påløpte timer som er gjennomført i en måned kan ikke tas med i neste avregning, med mindre det kan dokumenteres særlige grunner for forsinkelsen. Fakturering skal kun gjelde for de timer som er godkjent av Oppdragsgiver ved godkjente timelister av Oppdragsgiver. </w:t>
      </w:r>
    </w:p>
    <w:p w14:paraId="1D2F2FC5" w14:textId="77777777" w:rsidR="00AA538D" w:rsidRDefault="00AA538D" w:rsidP="00AA538D">
      <w:pPr>
        <w:pStyle w:val="Contractstyle"/>
        <w:spacing w:after="0"/>
        <w:ind w:left="0" w:firstLine="360"/>
      </w:pPr>
    </w:p>
    <w:p w14:paraId="682E1C28" w14:textId="77777777" w:rsidR="005C23A1" w:rsidRDefault="005C23A1" w:rsidP="0058199F">
      <w:pPr>
        <w:pStyle w:val="Contractstyle"/>
        <w:spacing w:after="0"/>
        <w:ind w:left="284" w:firstLine="284"/>
      </w:pPr>
    </w:p>
    <w:p w14:paraId="58D50E57" w14:textId="49E68A23" w:rsidR="0058199F" w:rsidRPr="005C23A1" w:rsidRDefault="00AA538D" w:rsidP="005C23A1">
      <w:pPr>
        <w:pStyle w:val="Listeavsnitt"/>
        <w:numPr>
          <w:ilvl w:val="1"/>
          <w:numId w:val="6"/>
        </w:numPr>
        <w:rPr>
          <w:b/>
          <w:bCs/>
        </w:rPr>
      </w:pPr>
      <w:bookmarkStart w:id="150" w:name="_Toc161322909"/>
      <w:r>
        <w:rPr>
          <w:b/>
          <w:bCs/>
        </w:rPr>
        <w:t>Ansvar og f</w:t>
      </w:r>
      <w:r w:rsidR="0058199F" w:rsidRPr="005C23A1">
        <w:rPr>
          <w:b/>
          <w:bCs/>
        </w:rPr>
        <w:t>orsikring</w:t>
      </w:r>
      <w:bookmarkEnd w:id="150"/>
      <w:r w:rsidR="0058199F" w:rsidRPr="005C23A1">
        <w:rPr>
          <w:b/>
          <w:bCs/>
        </w:rPr>
        <w:t xml:space="preserve"> </w:t>
      </w:r>
    </w:p>
    <w:p w14:paraId="165F1448" w14:textId="77777777" w:rsidR="00AA538D" w:rsidRPr="00AA538D" w:rsidRDefault="00AA538D" w:rsidP="00AA538D">
      <w:pPr>
        <w:ind w:left="568"/>
        <w:rPr>
          <w:rFonts w:ascii="Calibri" w:hAnsi="Calibri" w:cs="Calibri"/>
          <w:sz w:val="24"/>
          <w:szCs w:val="24"/>
        </w:rPr>
      </w:pPr>
      <w:r w:rsidRPr="00AA538D">
        <w:rPr>
          <w:rFonts w:ascii="Calibri" w:hAnsi="Calibri" w:cs="Calibri"/>
        </w:rPr>
        <w:t xml:space="preserve">Leverandøren har ansvar for skader som påføres </w:t>
      </w:r>
      <w:r w:rsidRPr="00AA538D">
        <w:rPr>
          <w:rFonts w:ascii="Calibri" w:hAnsi="Calibri" w:cs="Calibri"/>
          <w:sz w:val="24"/>
          <w:szCs w:val="24"/>
        </w:rPr>
        <w:t>seg selv eller sitt utstyr under vintervedlikeholdsarbeidet. Likeledes for skader som skyldes usedvanlige hendelsesforløp eller naturbegivenheter. Kontraktøren er ansvarlig for skader som påføres tredjemann</w:t>
      </w:r>
    </w:p>
    <w:p w14:paraId="0093FB79" w14:textId="3A093680" w:rsidR="0058199F" w:rsidRDefault="0058199F" w:rsidP="00AA538D">
      <w:pPr>
        <w:ind w:left="568"/>
      </w:pPr>
      <w:r>
        <w:lastRenderedPageBreak/>
        <w:t>Leverandør</w:t>
      </w:r>
      <w:r w:rsidR="00AA538D">
        <w:t>en</w:t>
      </w:r>
      <w:r>
        <w:t xml:space="preserve"> skal </w:t>
      </w:r>
      <w:r w:rsidR="00AA538D">
        <w:t xml:space="preserve">tegne </w:t>
      </w:r>
      <w:r>
        <w:t xml:space="preserve">nødvendig ansvarsforsikring for utførelse av oppdraget. </w:t>
      </w:r>
      <w:r w:rsidRPr="00EE490B">
        <w:t>Forsikringen</w:t>
      </w:r>
      <w:r w:rsidRPr="00EE490B">
        <w:rPr>
          <w:spacing w:val="-5"/>
        </w:rPr>
        <w:t xml:space="preserve"> </w:t>
      </w:r>
      <w:r w:rsidRPr="00EE490B">
        <w:t>skal</w:t>
      </w:r>
      <w:r w:rsidRPr="00EE490B">
        <w:rPr>
          <w:spacing w:val="-4"/>
        </w:rPr>
        <w:t xml:space="preserve"> </w:t>
      </w:r>
      <w:r w:rsidRPr="00EE490B">
        <w:t>dekke</w:t>
      </w:r>
      <w:r w:rsidRPr="00EE490B">
        <w:rPr>
          <w:spacing w:val="-3"/>
        </w:rPr>
        <w:t xml:space="preserve"> </w:t>
      </w:r>
      <w:r w:rsidRPr="00EE490B">
        <w:t>erstatningsansvar</w:t>
      </w:r>
      <w:r w:rsidRPr="00EE490B">
        <w:rPr>
          <w:spacing w:val="-4"/>
        </w:rPr>
        <w:t xml:space="preserve"> </w:t>
      </w:r>
      <w:r w:rsidRPr="00EE490B">
        <w:t>for</w:t>
      </w:r>
      <w:r w:rsidRPr="00EE490B">
        <w:rPr>
          <w:spacing w:val="-4"/>
        </w:rPr>
        <w:t xml:space="preserve"> </w:t>
      </w:r>
      <w:r w:rsidRPr="00EE490B">
        <w:t>skade</w:t>
      </w:r>
      <w:r w:rsidRPr="00EE490B">
        <w:rPr>
          <w:spacing w:val="-5"/>
        </w:rPr>
        <w:t xml:space="preserve"> </w:t>
      </w:r>
      <w:r w:rsidRPr="00EE490B">
        <w:t>han</w:t>
      </w:r>
      <w:r w:rsidRPr="00EE490B">
        <w:rPr>
          <w:spacing w:val="-3"/>
        </w:rPr>
        <w:t xml:space="preserve"> </w:t>
      </w:r>
      <w:r w:rsidRPr="00EE490B">
        <w:t>og</w:t>
      </w:r>
      <w:r w:rsidRPr="00EE490B">
        <w:rPr>
          <w:spacing w:val="-3"/>
        </w:rPr>
        <w:t xml:space="preserve"> </w:t>
      </w:r>
      <w:r w:rsidRPr="00EE490B">
        <w:t>hans under</w:t>
      </w:r>
      <w:r>
        <w:t xml:space="preserve">leverandør </w:t>
      </w:r>
      <w:r w:rsidRPr="00EE490B">
        <w:t xml:space="preserve">kan ha påført </w:t>
      </w:r>
      <w:r w:rsidR="00AA538D">
        <w:t xml:space="preserve">Oppdragsgivers </w:t>
      </w:r>
      <w:r w:rsidRPr="00EE490B">
        <w:t xml:space="preserve">eller tredjemanns person og ting i forbindelse med utførselen av kontraktarbeidet. </w:t>
      </w:r>
    </w:p>
    <w:p w14:paraId="4D01085E" w14:textId="77777777" w:rsidR="004B18DE" w:rsidRPr="0026002A" w:rsidRDefault="004B18DE" w:rsidP="003E1A02"/>
    <w:p w14:paraId="3DF4ABC4" w14:textId="340FCCE2" w:rsidR="0058199F" w:rsidRDefault="0058199F" w:rsidP="005C23A1">
      <w:pPr>
        <w:pStyle w:val="Listeavsnitt"/>
        <w:numPr>
          <w:ilvl w:val="0"/>
          <w:numId w:val="6"/>
        </w:numPr>
        <w:rPr>
          <w:b/>
          <w:bCs/>
          <w:sz w:val="28"/>
          <w:szCs w:val="28"/>
        </w:rPr>
      </w:pPr>
      <w:bookmarkStart w:id="151" w:name="_Toc161322911"/>
      <w:r w:rsidRPr="005C23A1">
        <w:rPr>
          <w:b/>
          <w:bCs/>
          <w:sz w:val="28"/>
          <w:szCs w:val="28"/>
        </w:rPr>
        <w:t>Leverandørens personalmessige forhold</w:t>
      </w:r>
      <w:bookmarkEnd w:id="151"/>
      <w:r w:rsidRPr="005C23A1">
        <w:rPr>
          <w:b/>
          <w:bCs/>
          <w:sz w:val="28"/>
          <w:szCs w:val="28"/>
        </w:rPr>
        <w:t xml:space="preserve"> </w:t>
      </w:r>
    </w:p>
    <w:p w14:paraId="3EFCBCE2" w14:textId="77777777" w:rsidR="005C23A1" w:rsidRPr="005C23A1" w:rsidRDefault="005C23A1" w:rsidP="005C23A1">
      <w:pPr>
        <w:pStyle w:val="Listeavsnitt"/>
        <w:ind w:left="360"/>
        <w:rPr>
          <w:b/>
          <w:bCs/>
          <w:sz w:val="28"/>
          <w:szCs w:val="28"/>
        </w:rPr>
      </w:pPr>
    </w:p>
    <w:p w14:paraId="6E6E55F1" w14:textId="20F22A8D" w:rsidR="0058199F" w:rsidRPr="005C23A1" w:rsidRDefault="0058199F" w:rsidP="005C23A1">
      <w:pPr>
        <w:pStyle w:val="Listeavsnitt"/>
        <w:numPr>
          <w:ilvl w:val="1"/>
          <w:numId w:val="6"/>
        </w:numPr>
        <w:rPr>
          <w:b/>
          <w:bCs/>
        </w:rPr>
      </w:pPr>
      <w:bookmarkStart w:id="152" w:name="_Toc43374162"/>
      <w:bookmarkStart w:id="153" w:name="_Toc43374668"/>
      <w:bookmarkStart w:id="154" w:name="_Toc43458918"/>
      <w:bookmarkStart w:id="155" w:name="_Toc43374166"/>
      <w:bookmarkStart w:id="156" w:name="_Toc43374672"/>
      <w:bookmarkStart w:id="157" w:name="_Toc43458922"/>
      <w:bookmarkStart w:id="158" w:name="_Toc161322912"/>
      <w:bookmarkEnd w:id="152"/>
      <w:bookmarkEnd w:id="153"/>
      <w:bookmarkEnd w:id="154"/>
      <w:bookmarkEnd w:id="155"/>
      <w:bookmarkEnd w:id="156"/>
      <w:bookmarkEnd w:id="157"/>
      <w:r w:rsidRPr="005C23A1">
        <w:rPr>
          <w:b/>
          <w:bCs/>
        </w:rPr>
        <w:t>Personell</w:t>
      </w:r>
      <w:bookmarkEnd w:id="158"/>
      <w:r w:rsidRPr="005C23A1">
        <w:rPr>
          <w:b/>
          <w:bCs/>
        </w:rPr>
        <w:t xml:space="preserve"> </w:t>
      </w:r>
    </w:p>
    <w:p w14:paraId="19E3FEC1" w14:textId="1BCAA750" w:rsidR="0058199F" w:rsidRDefault="0058199F" w:rsidP="0058199F">
      <w:pPr>
        <w:ind w:left="568"/>
      </w:pPr>
      <w:r>
        <w:t>Leverandøren er forpliktet til å bruke tilbudt personell ved gjennomføringen av kontrakten. Det er kun tillatt å bytte ut tilbudt personell dersom personen blir syk eller slutter. Nytt tilbudt personell skal ha tilsvarende eller bedre kompetanse og erfaring.</w:t>
      </w:r>
    </w:p>
    <w:p w14:paraId="5AB103DC" w14:textId="77777777" w:rsidR="0058199F" w:rsidRPr="00DB513C" w:rsidRDefault="0058199F" w:rsidP="00506AD8">
      <w:pPr>
        <w:pStyle w:val="Contractstyle"/>
        <w:spacing w:before="240"/>
        <w:ind w:left="568"/>
      </w:pPr>
      <w:r>
        <w:t>Leverandør</w:t>
      </w:r>
      <w:r w:rsidRPr="00DB513C">
        <w:t xml:space="preserve"> skal informere </w:t>
      </w:r>
      <w:r>
        <w:t>Oppdragsgiveren</w:t>
      </w:r>
      <w:r w:rsidRPr="00DB513C">
        <w:t xml:space="preserve"> om utskifting eller forflytting av kontaktpersoner.</w:t>
      </w:r>
    </w:p>
    <w:p w14:paraId="53EDEF47" w14:textId="77777777" w:rsidR="0058199F" w:rsidRPr="00DB513C" w:rsidRDefault="0058199F" w:rsidP="0058199F">
      <w:pPr>
        <w:pStyle w:val="Contractstyle"/>
        <w:spacing w:before="240"/>
        <w:ind w:left="568"/>
      </w:pPr>
      <w:r>
        <w:t>Leverandøren</w:t>
      </w:r>
      <w:r w:rsidRPr="00DB513C">
        <w:t xml:space="preserve"> skal på egen bekostning sørge for utskiftning av personell som opptrer på klanderverdig måte eller viser seg uegnet til å utføre sine arbeidsoppgaver.</w:t>
      </w:r>
    </w:p>
    <w:p w14:paraId="6A016742" w14:textId="77777777" w:rsidR="0058199F" w:rsidRDefault="0058199F" w:rsidP="0058199F">
      <w:pPr>
        <w:pStyle w:val="Contractstyle"/>
        <w:spacing w:before="240"/>
        <w:ind w:left="568"/>
      </w:pPr>
      <w:r w:rsidRPr="00DB513C">
        <w:t>Person(er) med det overordnede daglige administrative ansvaret og gjennomføringsansvar for kontrakten skal være ansatt hos hoved</w:t>
      </w:r>
      <w:r>
        <w:t>leverandøren</w:t>
      </w:r>
      <w:r w:rsidRPr="00DB513C">
        <w:t>.</w:t>
      </w:r>
    </w:p>
    <w:p w14:paraId="52E34177" w14:textId="77777777" w:rsidR="0058199F" w:rsidRDefault="0058199F" w:rsidP="0058199F">
      <w:pPr>
        <w:pStyle w:val="Contractstyle"/>
        <w:spacing w:before="240"/>
        <w:ind w:left="568"/>
      </w:pPr>
    </w:p>
    <w:p w14:paraId="7353610C" w14:textId="201C42D3" w:rsidR="0058199F" w:rsidRPr="00506AD8" w:rsidRDefault="0058199F" w:rsidP="00506AD8">
      <w:pPr>
        <w:pStyle w:val="Listeavsnitt"/>
        <w:numPr>
          <w:ilvl w:val="1"/>
          <w:numId w:val="6"/>
        </w:numPr>
        <w:rPr>
          <w:b/>
          <w:bCs/>
        </w:rPr>
      </w:pPr>
      <w:bookmarkStart w:id="159" w:name="_Toc43372249"/>
      <w:bookmarkStart w:id="160" w:name="_Toc43374168"/>
      <w:bookmarkStart w:id="161" w:name="_Toc43374674"/>
      <w:bookmarkStart w:id="162" w:name="_Toc43458924"/>
      <w:bookmarkStart w:id="163" w:name="_Toc43289694"/>
      <w:bookmarkStart w:id="164" w:name="_Toc161322913"/>
      <w:bookmarkEnd w:id="159"/>
      <w:bookmarkEnd w:id="160"/>
      <w:bookmarkEnd w:id="161"/>
      <w:bookmarkEnd w:id="162"/>
      <w:r w:rsidRPr="00506AD8">
        <w:rPr>
          <w:b/>
          <w:bCs/>
        </w:rPr>
        <w:t>Helse / miljø / sikkerhet</w:t>
      </w:r>
      <w:bookmarkEnd w:id="163"/>
      <w:bookmarkEnd w:id="164"/>
      <w:r w:rsidRPr="00506AD8">
        <w:rPr>
          <w:b/>
          <w:bCs/>
        </w:rPr>
        <w:t xml:space="preserve"> </w:t>
      </w:r>
    </w:p>
    <w:p w14:paraId="60BEFBFF" w14:textId="6D24CC74" w:rsidR="0058199F" w:rsidRPr="00F5256D" w:rsidRDefault="0058199F" w:rsidP="0058199F">
      <w:pPr>
        <w:pStyle w:val="Contractstyle"/>
        <w:ind w:left="568" w:firstLine="8"/>
      </w:pPr>
      <w:r>
        <w:t>Kommunen</w:t>
      </w:r>
      <w:r w:rsidRPr="00F5256D">
        <w:t xml:space="preserve"> har som arbeidsgiver og </w:t>
      </w:r>
      <w:r>
        <w:t>oppdragsgiver</w:t>
      </w:r>
      <w:r w:rsidRPr="00F5256D">
        <w:t xml:space="preserve"> mål om at all virksomhet skal gjennomføres uten at mennesker, miljø og materiell påføres skade. </w:t>
      </w:r>
    </w:p>
    <w:p w14:paraId="19D6628B" w14:textId="77777777" w:rsidR="0058199F" w:rsidRPr="00F5256D" w:rsidRDefault="0058199F" w:rsidP="0058199F">
      <w:pPr>
        <w:pStyle w:val="Contractstyle"/>
        <w:spacing w:before="240"/>
        <w:ind w:left="568"/>
      </w:pPr>
      <w:r>
        <w:t xml:space="preserve">Leverandøren </w:t>
      </w:r>
      <w:r w:rsidRPr="00F5256D">
        <w:t>har plikt til å påse at lover og forskrifter innen HMS følges Iht</w:t>
      </w:r>
      <w:r w:rsidRPr="0065275E">
        <w:rPr>
          <w:i/>
          <w:iCs/>
        </w:rPr>
        <w:t>.” Forskrift om systematisk helse-, miljø- og sikkerhetsarbeid i virksomheter (Internkontrollforskriften)”,</w:t>
      </w:r>
      <w:r w:rsidRPr="00F5256D">
        <w:t xml:space="preserve"> </w:t>
      </w:r>
    </w:p>
    <w:p w14:paraId="508F4078" w14:textId="77777777" w:rsidR="0058199F" w:rsidRPr="00F5256D" w:rsidRDefault="0058199F" w:rsidP="0058199F">
      <w:pPr>
        <w:pStyle w:val="Contractstyle"/>
        <w:spacing w:before="240"/>
        <w:ind w:left="568"/>
      </w:pPr>
      <w:r w:rsidRPr="00F5256D">
        <w:t>Alle avtaler med under</w:t>
      </w:r>
      <w:r>
        <w:t xml:space="preserve">leverandører </w:t>
      </w:r>
      <w:r w:rsidRPr="00F5256D">
        <w:t xml:space="preserve">skal inneholde tilsvarende bestemmelser om arbeidets utførelse, forhold på arbeidsstedet og rapportering til </w:t>
      </w:r>
      <w:r>
        <w:t>oppdragsgiveren</w:t>
      </w:r>
      <w:r w:rsidRPr="00F5256D">
        <w:t xml:space="preserve"> som brukt i dette avtaledokumentet. </w:t>
      </w:r>
    </w:p>
    <w:p w14:paraId="22A90A7F" w14:textId="77777777" w:rsidR="0058199F" w:rsidRDefault="0058199F" w:rsidP="0058199F">
      <w:pPr>
        <w:pStyle w:val="Contractstyle"/>
        <w:spacing w:before="240"/>
        <w:ind w:left="568"/>
      </w:pPr>
      <w:r>
        <w:t>Leverandøren</w:t>
      </w:r>
      <w:r w:rsidRPr="00F5256D">
        <w:t xml:space="preserve"> skal uten ugrunnet opphold varsle </w:t>
      </w:r>
      <w:r>
        <w:t>oppdragsgiveren</w:t>
      </w:r>
      <w:r w:rsidRPr="00F5256D">
        <w:t xml:space="preserve"> dersom han</w:t>
      </w:r>
      <w:r>
        <w:t xml:space="preserve"> eller dens underleverandører</w:t>
      </w:r>
      <w:r w:rsidRPr="00F5256D">
        <w:t xml:space="preserve"> får pålegg fra Arbeidstilsynet eller andre tilsynsmyndigheter om å stoppe arbeidet, utbedre systemfeil eller liknende som har betydning for gjennomføring av kontraktarbeidet. </w:t>
      </w:r>
    </w:p>
    <w:p w14:paraId="540F3DE3" w14:textId="77777777" w:rsidR="00506AD8" w:rsidRDefault="00506AD8" w:rsidP="0058199F">
      <w:pPr>
        <w:pStyle w:val="Contractstyle"/>
        <w:spacing w:before="240"/>
        <w:ind w:left="568"/>
      </w:pPr>
    </w:p>
    <w:p w14:paraId="4A0467E1" w14:textId="051DF408" w:rsidR="0058199F" w:rsidRPr="00506AD8" w:rsidRDefault="0058199F" w:rsidP="00506AD8">
      <w:pPr>
        <w:pStyle w:val="Listeavsnitt"/>
        <w:numPr>
          <w:ilvl w:val="1"/>
          <w:numId w:val="6"/>
        </w:numPr>
        <w:rPr>
          <w:b/>
          <w:bCs/>
        </w:rPr>
      </w:pPr>
      <w:bookmarkStart w:id="165" w:name="_Toc43289697"/>
      <w:bookmarkStart w:id="166" w:name="_Toc161322914"/>
      <w:r w:rsidRPr="00506AD8">
        <w:rPr>
          <w:b/>
          <w:bCs/>
        </w:rPr>
        <w:t>Lønns- og arbeidsvilkår</w:t>
      </w:r>
      <w:bookmarkEnd w:id="165"/>
      <w:bookmarkEnd w:id="166"/>
    </w:p>
    <w:p w14:paraId="2611EFFE" w14:textId="77777777" w:rsidR="0058199F" w:rsidRPr="00AC4092" w:rsidRDefault="0058199F" w:rsidP="0058199F">
      <w:pPr>
        <w:ind w:left="568"/>
      </w:pPr>
      <w:r>
        <w:t>Leverandøren er ansvarlig for at egne ansatte, ansatte hos underleverandører (herunder innleide) som direkte medvirker til å oppfylle kontrakten, har lønns- og arbeidsvilkår i henhold til:</w:t>
      </w:r>
    </w:p>
    <w:p w14:paraId="1930A12B" w14:textId="77777777" w:rsidR="0058199F" w:rsidRPr="00AC4092" w:rsidRDefault="0058199F" w:rsidP="0058199F">
      <w:pPr>
        <w:pStyle w:val="Listeavsnitt"/>
        <w:numPr>
          <w:ilvl w:val="0"/>
          <w:numId w:val="2"/>
        </w:numPr>
        <w:spacing w:before="240" w:after="60" w:line="240" w:lineRule="auto"/>
      </w:pPr>
      <w:r>
        <w:t>Forskrift om allmenngjort tariffavtale.</w:t>
      </w:r>
    </w:p>
    <w:p w14:paraId="79A3A371" w14:textId="77777777" w:rsidR="0058199F" w:rsidRDefault="0058199F" w:rsidP="0058199F">
      <w:pPr>
        <w:pStyle w:val="Listeavsnitt"/>
        <w:numPr>
          <w:ilvl w:val="0"/>
          <w:numId w:val="2"/>
        </w:numPr>
        <w:spacing w:after="60" w:line="240" w:lineRule="auto"/>
      </w:pPr>
      <w:r>
        <w:t xml:space="preserve">Forskrift om lønns- og arbeidsvilkår i offentlige kontrakter av 8. februar 2008 der denne kommer til anvendelse. På områder som ikke er dekket av forskrift om </w:t>
      </w:r>
      <w:r>
        <w:lastRenderedPageBreak/>
        <w:t xml:space="preserve">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15C2286E" w14:textId="77777777" w:rsidR="0058199F" w:rsidRDefault="0058199F" w:rsidP="00506AD8">
      <w:pPr>
        <w:spacing w:before="240"/>
        <w:ind w:left="708"/>
      </w:pPr>
      <w:r>
        <w:t>Alle avtaler Leverandøren inngår som innebærer utførelse av arbeid under denne kontrakten skal inneholde tilsvarende forpliktelser.</w:t>
      </w:r>
    </w:p>
    <w:p w14:paraId="5495B989" w14:textId="4A3B47D6" w:rsidR="0058199F" w:rsidRPr="00AC4092" w:rsidRDefault="0058199F" w:rsidP="00506AD8">
      <w:pPr>
        <w:spacing w:before="240"/>
        <w:ind w:left="708"/>
      </w:pPr>
      <w:r w:rsidRPr="00AC4092">
        <w:t xml:space="preserve">Leverandøren er forpliktet til å fylle ut </w:t>
      </w:r>
      <w:r w:rsidR="00506AD8">
        <w:t xml:space="preserve">og sende inn </w:t>
      </w:r>
      <w:r w:rsidRPr="00AC4092">
        <w:t xml:space="preserve">egenrapporteringsskjema til oppdragsgiver i løpet av kontraktsperioden etter skriftlig forespørsel fra oppdragiver. </w:t>
      </w:r>
    </w:p>
    <w:p w14:paraId="6412D8BF" w14:textId="77777777" w:rsidR="0058199F" w:rsidRPr="00AC4092" w:rsidRDefault="0058199F" w:rsidP="00506AD8">
      <w:pPr>
        <w:spacing w:before="240"/>
        <w:ind w:left="708"/>
      </w:pPr>
      <w:r>
        <w:t xml:space="preserve">Leverandøren plikter </w:t>
      </w:r>
      <w:bookmarkStart w:id="167" w:name="_Hlk153542622"/>
      <w:r>
        <w:t xml:space="preserve">på skriftlig forespørsel med en rimelig frist å dokumentere </w:t>
      </w:r>
      <w:bookmarkEnd w:id="167"/>
      <w:r>
        <w:t>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42121677" w14:textId="77777777" w:rsidR="0058199F" w:rsidRPr="00AC4092" w:rsidRDefault="0058199F" w:rsidP="00506AD8">
      <w:pPr>
        <w:spacing w:before="240"/>
        <w:ind w:left="708"/>
      </w:pPr>
      <w:r>
        <w:t xml:space="preserve">Dokumentasjonen kan inkludere komplett liste med navn på egne og eventuelle underleverandørers ansatte som direkte medvirker til å oppfylle kontrakten, oversikt over allmenngjorte og/eller landsomfattende tariffavtaler som legges til grunn for den aktuelle bransjen og innsyn i leverandørens avtalte lønns- og arbeidsvilkår med eventuelle underleverandører.  </w:t>
      </w:r>
    </w:p>
    <w:p w14:paraId="4AF4AF78" w14:textId="77777777" w:rsidR="0058199F" w:rsidRPr="00AC4092" w:rsidRDefault="0058199F" w:rsidP="00506AD8">
      <w:pPr>
        <w:spacing w:before="240"/>
        <w:ind w:left="708"/>
      </w:pPr>
      <w:r w:rsidRPr="00AC4092">
        <w:t>Ved brudd på dokumentasjonsplikten har oppdragsgiver rett til å ilegge en dagbot som ikke skal være mindre enn kr 1500 per dag.</w:t>
      </w:r>
    </w:p>
    <w:p w14:paraId="27FC5913" w14:textId="77777777" w:rsidR="0058199F" w:rsidRPr="00AC4092" w:rsidRDefault="0058199F" w:rsidP="00506AD8">
      <w:pPr>
        <w:ind w:left="708"/>
      </w:pPr>
      <w:r w:rsidRPr="00AC4092">
        <w:t xml:space="preserve">Hvis leverandør eller underleverandør får pålegg av Arbeidstilsynet som gjelder lønns- og arbeidsvilkår mv. på denne kontrakten, skal leverandøren uten ugrunnet opphold informere oppdragsgiver ved kopi av pålegget. Hvis leverandøren eller underleverandøren ikke utbedrer forholdene i pålegget innen Arbeidstilsynets frister, vil dette bli ansett som mislighold av kontrakten. </w:t>
      </w:r>
    </w:p>
    <w:p w14:paraId="4E664B2A" w14:textId="70A4B3B9" w:rsidR="0058199F" w:rsidRPr="00AC4092" w:rsidRDefault="0058199F" w:rsidP="00506AD8">
      <w:pPr>
        <w:spacing w:before="240" w:after="0"/>
        <w:ind w:left="708"/>
      </w:pPr>
      <w:bookmarkStart w:id="168" w:name="_Hlk153462151"/>
      <w:r>
        <w:t xml:space="preserve">Ved brudd på kravene til lønns- og arbeidsvilkår mv. skal leverandøren rette forholdet. </w:t>
      </w:r>
    </w:p>
    <w:p w14:paraId="455E5A35" w14:textId="77777777" w:rsidR="0058199F" w:rsidRDefault="0058199F" w:rsidP="00506AD8">
      <w:pPr>
        <w:spacing w:before="240"/>
        <w:ind w:left="708"/>
      </w:pPr>
      <w:r>
        <w:t xml:space="preserve">Oppdragsgiver har rett til å holde tilbake et beløp tilsvarende ca. to ganger innsparingen for leverandøren. Tilbakeholdsretten opphører så snart retting etter foregående ledd er dokumentert. </w:t>
      </w:r>
    </w:p>
    <w:p w14:paraId="4FB775D3" w14:textId="77777777" w:rsidR="0058199F" w:rsidRDefault="0058199F" w:rsidP="0058199F">
      <w:pPr>
        <w:spacing w:before="240"/>
        <w:ind w:left="709"/>
      </w:pPr>
      <w:r>
        <w:t xml:space="preserve">Vesentlig mislighold av kravene til lønns- og arbeidsvilkår, herunder dokumentasjonsplikten,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bookmarkEnd w:id="168"/>
    </w:p>
    <w:p w14:paraId="0D4C0CAC" w14:textId="77777777" w:rsidR="00506AD8" w:rsidRDefault="00506AD8" w:rsidP="0058199F">
      <w:pPr>
        <w:spacing w:before="240"/>
        <w:ind w:left="709"/>
      </w:pPr>
    </w:p>
    <w:p w14:paraId="0C3E63FB" w14:textId="77777777" w:rsidR="00ED0FCB" w:rsidRDefault="00ED0FCB" w:rsidP="0058199F">
      <w:pPr>
        <w:spacing w:before="240"/>
        <w:ind w:left="709"/>
      </w:pPr>
    </w:p>
    <w:p w14:paraId="4C2FFFEF" w14:textId="500C8311" w:rsidR="0058199F" w:rsidRDefault="0058199F" w:rsidP="00506AD8">
      <w:pPr>
        <w:pStyle w:val="Listeavsnitt"/>
        <w:numPr>
          <w:ilvl w:val="0"/>
          <w:numId w:val="6"/>
        </w:numPr>
        <w:rPr>
          <w:b/>
          <w:bCs/>
          <w:sz w:val="28"/>
          <w:szCs w:val="28"/>
        </w:rPr>
      </w:pPr>
      <w:bookmarkStart w:id="169" w:name="_Toc138062077"/>
      <w:bookmarkStart w:id="170" w:name="_Toc161322915"/>
      <w:r w:rsidRPr="00506AD8">
        <w:rPr>
          <w:b/>
          <w:bCs/>
          <w:sz w:val="28"/>
          <w:szCs w:val="28"/>
        </w:rPr>
        <w:lastRenderedPageBreak/>
        <w:t>Varsler</w:t>
      </w:r>
      <w:bookmarkEnd w:id="169"/>
      <w:bookmarkEnd w:id="170"/>
    </w:p>
    <w:p w14:paraId="41DDD1B6" w14:textId="7D9C563E" w:rsidR="003E1A02" w:rsidRDefault="003E1A02" w:rsidP="003E1A02">
      <w:pPr>
        <w:ind w:left="360"/>
        <w:rPr>
          <w:rFonts w:ascii="Calibri" w:hAnsi="Calibri" w:cs="Calibri"/>
          <w:sz w:val="24"/>
          <w:szCs w:val="24"/>
        </w:rPr>
      </w:pPr>
      <w:r w:rsidRPr="003E1A02">
        <w:rPr>
          <w:rFonts w:ascii="Calibri" w:hAnsi="Calibri" w:cs="Calibri"/>
          <w:sz w:val="24"/>
          <w:szCs w:val="24"/>
        </w:rPr>
        <w:t xml:space="preserve">Hvis </w:t>
      </w:r>
      <w:r>
        <w:rPr>
          <w:rFonts w:ascii="Calibri" w:hAnsi="Calibri" w:cs="Calibri"/>
          <w:sz w:val="24"/>
          <w:szCs w:val="24"/>
        </w:rPr>
        <w:t xml:space="preserve">Leverandør </w:t>
      </w:r>
      <w:r w:rsidRPr="003E1A02">
        <w:rPr>
          <w:rFonts w:ascii="Calibri" w:hAnsi="Calibri" w:cs="Calibri"/>
          <w:sz w:val="24"/>
          <w:szCs w:val="24"/>
        </w:rPr>
        <w:t xml:space="preserve">midlertidig på grunn av bilskade, sykdom eller andre årsaker ikke er i stand til å utføre oppgavene i henhold til denne kontrakt, skal </w:t>
      </w:r>
      <w:r>
        <w:rPr>
          <w:rFonts w:ascii="Calibri" w:hAnsi="Calibri" w:cs="Calibri"/>
          <w:sz w:val="24"/>
          <w:szCs w:val="24"/>
        </w:rPr>
        <w:t xml:space="preserve">Oppdragsgiver </w:t>
      </w:r>
      <w:r w:rsidRPr="003E1A02">
        <w:rPr>
          <w:rFonts w:ascii="Calibri" w:hAnsi="Calibri" w:cs="Calibri"/>
          <w:sz w:val="24"/>
          <w:szCs w:val="24"/>
        </w:rPr>
        <w:t xml:space="preserve">varsles så snart som mulig. Det er i første rekke </w:t>
      </w:r>
      <w:r>
        <w:rPr>
          <w:rFonts w:ascii="Calibri" w:hAnsi="Calibri" w:cs="Calibri"/>
          <w:sz w:val="24"/>
          <w:szCs w:val="24"/>
        </w:rPr>
        <w:t>L</w:t>
      </w:r>
      <w:r w:rsidRPr="003E1A02">
        <w:rPr>
          <w:rFonts w:ascii="Calibri" w:hAnsi="Calibri" w:cs="Calibri"/>
          <w:sz w:val="24"/>
          <w:szCs w:val="24"/>
        </w:rPr>
        <w:t xml:space="preserve">everandørens ansvar å løse slike utfordringer. Ved manglende oppfyllelse, kan </w:t>
      </w:r>
      <w:r>
        <w:rPr>
          <w:rFonts w:ascii="Calibri" w:hAnsi="Calibri" w:cs="Calibri"/>
          <w:sz w:val="24"/>
          <w:szCs w:val="24"/>
        </w:rPr>
        <w:t xml:space="preserve">Oppdragsgiver </w:t>
      </w:r>
      <w:r w:rsidRPr="003E1A02">
        <w:rPr>
          <w:rFonts w:ascii="Calibri" w:hAnsi="Calibri" w:cs="Calibri"/>
          <w:sz w:val="24"/>
          <w:szCs w:val="24"/>
        </w:rPr>
        <w:t xml:space="preserve">gripe inn og kjøpe tjenester fra annen leverandør, eller bruke </w:t>
      </w:r>
      <w:r>
        <w:rPr>
          <w:rFonts w:ascii="Calibri" w:hAnsi="Calibri" w:cs="Calibri"/>
          <w:sz w:val="24"/>
          <w:szCs w:val="24"/>
        </w:rPr>
        <w:t xml:space="preserve">sine </w:t>
      </w:r>
      <w:r w:rsidRPr="003E1A02">
        <w:rPr>
          <w:rFonts w:ascii="Calibri" w:hAnsi="Calibri" w:cs="Calibri"/>
          <w:sz w:val="24"/>
          <w:szCs w:val="24"/>
        </w:rPr>
        <w:t xml:space="preserve">egne mannskaper og utstyr inntil </w:t>
      </w:r>
      <w:r>
        <w:rPr>
          <w:rFonts w:ascii="Calibri" w:hAnsi="Calibri" w:cs="Calibri"/>
          <w:sz w:val="24"/>
          <w:szCs w:val="24"/>
        </w:rPr>
        <w:t>L</w:t>
      </w:r>
      <w:r w:rsidRPr="003E1A02">
        <w:rPr>
          <w:rFonts w:ascii="Calibri" w:hAnsi="Calibri" w:cs="Calibri"/>
          <w:sz w:val="24"/>
          <w:szCs w:val="24"/>
        </w:rPr>
        <w:t>everandøren på nytt kan gjennomføre oppgavene.</w:t>
      </w:r>
      <w:r>
        <w:rPr>
          <w:rFonts w:ascii="Calibri" w:hAnsi="Calibri" w:cs="Calibri"/>
          <w:sz w:val="24"/>
          <w:szCs w:val="24"/>
        </w:rPr>
        <w:t xml:space="preserve"> Oppdragsgiver </w:t>
      </w:r>
      <w:r w:rsidRPr="003E1A02">
        <w:rPr>
          <w:rFonts w:ascii="Calibri" w:hAnsi="Calibri" w:cs="Calibri"/>
          <w:sz w:val="24"/>
          <w:szCs w:val="24"/>
        </w:rPr>
        <w:t xml:space="preserve">kan kreve å få dekket sine merkostnader av </w:t>
      </w:r>
      <w:r>
        <w:rPr>
          <w:rFonts w:ascii="Calibri" w:hAnsi="Calibri" w:cs="Calibri"/>
          <w:sz w:val="24"/>
          <w:szCs w:val="24"/>
        </w:rPr>
        <w:t>L</w:t>
      </w:r>
      <w:r w:rsidRPr="003E1A02">
        <w:rPr>
          <w:rFonts w:ascii="Calibri" w:hAnsi="Calibri" w:cs="Calibri"/>
          <w:sz w:val="24"/>
          <w:szCs w:val="24"/>
        </w:rPr>
        <w:t xml:space="preserve">everandøren. </w:t>
      </w:r>
    </w:p>
    <w:p w14:paraId="687A5D52" w14:textId="1D2F7D12" w:rsidR="0058199F" w:rsidRPr="003E1A02" w:rsidRDefault="0058199F" w:rsidP="003E1A02">
      <w:pPr>
        <w:ind w:left="360"/>
        <w:rPr>
          <w:rFonts w:ascii="Calibri" w:hAnsi="Calibri" w:cs="Calibri"/>
          <w:sz w:val="24"/>
          <w:szCs w:val="24"/>
        </w:rPr>
      </w:pPr>
      <w:r w:rsidRPr="00BA0286">
        <w:rPr>
          <w:rFonts w:cs="Arial"/>
        </w:rPr>
        <w:t>Alle varsler og krav etter kontrakten, og svar på disse, skal fremsettes per e-post til partenes representanter uten ugrunnet opphold. Hvis en part ønsker å gjøre gjeldende at den andre parten har varslet eller svart for sent, må han gjøre det skriftlig uten ugrunnet opphold etter å ha mottatt varsel eller svar. Gjør han ikke det skal varselet eller svaret anses for å være gitt i tide.</w:t>
      </w:r>
    </w:p>
    <w:p w14:paraId="54900F92" w14:textId="77777777" w:rsidR="003E1A02" w:rsidRPr="004F0836" w:rsidRDefault="003E1A02" w:rsidP="0058199F">
      <w:pPr>
        <w:ind w:left="705"/>
        <w:rPr>
          <w:rFonts w:cs="Arial"/>
        </w:rPr>
      </w:pPr>
    </w:p>
    <w:p w14:paraId="395B0967" w14:textId="4E95B78A" w:rsidR="0058199F" w:rsidRPr="00506AD8" w:rsidRDefault="0058199F" w:rsidP="00506AD8">
      <w:pPr>
        <w:pStyle w:val="Listeavsnitt"/>
        <w:numPr>
          <w:ilvl w:val="0"/>
          <w:numId w:val="6"/>
        </w:numPr>
        <w:rPr>
          <w:b/>
          <w:bCs/>
          <w:sz w:val="28"/>
          <w:szCs w:val="28"/>
        </w:rPr>
      </w:pPr>
      <w:bookmarkStart w:id="171" w:name="_Toc43372254"/>
      <w:bookmarkStart w:id="172" w:name="_Toc43374173"/>
      <w:bookmarkStart w:id="173" w:name="_Toc43374679"/>
      <w:bookmarkStart w:id="174" w:name="_Toc43458929"/>
      <w:bookmarkStart w:id="175" w:name="_Toc43368546"/>
      <w:bookmarkStart w:id="176" w:name="_Toc43368717"/>
      <w:bookmarkStart w:id="177" w:name="_Toc43368890"/>
      <w:bookmarkStart w:id="178" w:name="_Toc43372258"/>
      <w:bookmarkStart w:id="179" w:name="_Toc43374177"/>
      <w:bookmarkStart w:id="180" w:name="_Toc43374683"/>
      <w:bookmarkStart w:id="181" w:name="_Toc43458933"/>
      <w:bookmarkStart w:id="182" w:name="_Toc43368548"/>
      <w:bookmarkStart w:id="183" w:name="_Toc43368719"/>
      <w:bookmarkStart w:id="184" w:name="_Toc43368892"/>
      <w:bookmarkStart w:id="185" w:name="_Toc43372260"/>
      <w:bookmarkStart w:id="186" w:name="_Toc43374179"/>
      <w:bookmarkStart w:id="187" w:name="_Toc43374685"/>
      <w:bookmarkStart w:id="188" w:name="_Toc43458935"/>
      <w:bookmarkStart w:id="189" w:name="_Toc43368549"/>
      <w:bookmarkStart w:id="190" w:name="_Toc43368720"/>
      <w:bookmarkStart w:id="191" w:name="_Toc43368893"/>
      <w:bookmarkStart w:id="192" w:name="_Toc43372261"/>
      <w:bookmarkStart w:id="193" w:name="_Toc43374180"/>
      <w:bookmarkStart w:id="194" w:name="_Toc43374686"/>
      <w:bookmarkStart w:id="195" w:name="_Toc43458936"/>
      <w:bookmarkStart w:id="196" w:name="_Toc161322916"/>
      <w:bookmarkStart w:id="197" w:name="_Toc43289702"/>
      <w:bookmarkStart w:id="198" w:name="OLE_LINK7"/>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506AD8">
        <w:rPr>
          <w:b/>
          <w:bCs/>
          <w:sz w:val="28"/>
          <w:szCs w:val="28"/>
        </w:rPr>
        <w:t>Mislighold</w:t>
      </w:r>
      <w:bookmarkEnd w:id="196"/>
      <w:r w:rsidRPr="00506AD8">
        <w:rPr>
          <w:b/>
          <w:bCs/>
          <w:sz w:val="28"/>
          <w:szCs w:val="28"/>
        </w:rPr>
        <w:t xml:space="preserve"> </w:t>
      </w:r>
      <w:bookmarkEnd w:id="197"/>
      <w:r w:rsidRPr="00506AD8">
        <w:rPr>
          <w:b/>
          <w:bCs/>
          <w:sz w:val="28"/>
          <w:szCs w:val="28"/>
        </w:rPr>
        <w:t xml:space="preserve"> </w:t>
      </w:r>
    </w:p>
    <w:p w14:paraId="19A90A4D" w14:textId="48D508CA" w:rsidR="0058199F" w:rsidRDefault="0058199F" w:rsidP="00506AD8">
      <w:pPr>
        <w:ind w:left="360"/>
      </w:pPr>
      <w:r>
        <w:t>Det foreligger en mangel dersom kontraktsarbeidet avviker fra det som er avtalt</w:t>
      </w:r>
      <w:r w:rsidR="003E1A02">
        <w:t>,</w:t>
      </w:r>
      <w:r>
        <w:t xml:space="preserve"> og dette skyldes forhold som Leverandøren svarer for.</w:t>
      </w:r>
      <w:r w:rsidR="003E1A02">
        <w:t xml:space="preserve"> </w:t>
      </w:r>
    </w:p>
    <w:p w14:paraId="04FCF0B0" w14:textId="77777777" w:rsidR="0058199F" w:rsidRDefault="0058199F" w:rsidP="00506AD8">
      <w:pPr>
        <w:spacing w:before="240"/>
        <w:ind w:firstLine="360"/>
      </w:pPr>
      <w:r>
        <w:t xml:space="preserve">Det foreligger også mangel dersom det benyttes annet utstyr enn det som avtalt. </w:t>
      </w:r>
    </w:p>
    <w:p w14:paraId="76AA32B4" w14:textId="77777777" w:rsidR="0058199F" w:rsidRDefault="0058199F" w:rsidP="00506AD8">
      <w:pPr>
        <w:spacing w:before="240"/>
        <w:ind w:left="360"/>
      </w:pPr>
      <w:r w:rsidRPr="00BC1A17">
        <w:t>Dersom leverandøren ikke greier å overholde avtalt responstid skal oppdragsgiver uten opphold bli varslet.</w:t>
      </w:r>
      <w:bookmarkStart w:id="199" w:name="_Toc370284819"/>
      <w:bookmarkStart w:id="200" w:name="_Toc532213819"/>
      <w:bookmarkStart w:id="201" w:name="_Toc7439590"/>
      <w:bookmarkStart w:id="202" w:name="_Toc43289704"/>
    </w:p>
    <w:p w14:paraId="4F2D0FC6" w14:textId="77777777" w:rsidR="003E1A02" w:rsidRPr="00BC1A17" w:rsidRDefault="003E1A02" w:rsidP="00506AD8">
      <w:pPr>
        <w:spacing w:before="240"/>
        <w:ind w:left="360"/>
      </w:pPr>
    </w:p>
    <w:p w14:paraId="7A680804" w14:textId="30986770" w:rsidR="0058199F" w:rsidRPr="00744155" w:rsidRDefault="0058199F" w:rsidP="00744155">
      <w:pPr>
        <w:pStyle w:val="Listeavsnitt"/>
        <w:numPr>
          <w:ilvl w:val="1"/>
          <w:numId w:val="6"/>
        </w:numPr>
        <w:rPr>
          <w:b/>
          <w:bCs/>
        </w:rPr>
      </w:pPr>
      <w:bookmarkStart w:id="203" w:name="_Toc161322918"/>
      <w:r w:rsidRPr="00744155">
        <w:rPr>
          <w:b/>
          <w:bCs/>
        </w:rPr>
        <w:t>Retting</w:t>
      </w:r>
      <w:bookmarkEnd w:id="199"/>
      <w:bookmarkEnd w:id="200"/>
      <w:bookmarkEnd w:id="201"/>
      <w:bookmarkEnd w:id="202"/>
      <w:bookmarkEnd w:id="203"/>
    </w:p>
    <w:p w14:paraId="04087F90" w14:textId="77777777" w:rsidR="0058199F" w:rsidRDefault="0058199F" w:rsidP="003E1A02">
      <w:pPr>
        <w:ind w:left="360"/>
      </w:pPr>
      <w:r>
        <w:t xml:space="preserve">Oppdragsgiver kan kreve at Leverandøren retter mangler for egen regning og risiko, dersom dette kan skje uten å forvolde Leverandøren urimelig kostnad og ulempe. </w:t>
      </w:r>
    </w:p>
    <w:p w14:paraId="55125F66" w14:textId="77777777" w:rsidR="0058199F" w:rsidRDefault="0058199F" w:rsidP="003E1A02">
      <w:pPr>
        <w:spacing w:before="240"/>
        <w:ind w:left="360"/>
      </w:pPr>
      <w:r>
        <w:t>Leverandøren kan kreve å få foreta retting når Oppdragsgiver ikke har særlig grunn til å motsette seg dette.</w:t>
      </w:r>
    </w:p>
    <w:p w14:paraId="3CE2ACB6" w14:textId="77777777" w:rsidR="0058199F" w:rsidRDefault="0058199F" w:rsidP="003E1A02">
      <w:pPr>
        <w:spacing w:before="240"/>
        <w:ind w:left="360"/>
      </w:pPr>
      <w:r>
        <w:t>Rettingen skal foretas innen en rimelig frist satt av Oppdragsgiver. Dersom retting ikke er foretatt innen fristen, kan Oppdragsgiver kreve at Leverandøren betaler de nødvendige kostnader til retting utført av en annen leverandør.</w:t>
      </w:r>
    </w:p>
    <w:p w14:paraId="5F08A818" w14:textId="77777777" w:rsidR="0058199F" w:rsidRDefault="0058199F" w:rsidP="0058199F"/>
    <w:p w14:paraId="6A2582B9" w14:textId="68C62588" w:rsidR="0058199F" w:rsidRPr="00744155" w:rsidRDefault="0058199F" w:rsidP="00744155">
      <w:pPr>
        <w:pStyle w:val="Listeavsnitt"/>
        <w:numPr>
          <w:ilvl w:val="1"/>
          <w:numId w:val="6"/>
        </w:numPr>
        <w:rPr>
          <w:b/>
          <w:bCs/>
        </w:rPr>
      </w:pPr>
      <w:bookmarkStart w:id="204" w:name="_Toc370284820"/>
      <w:bookmarkStart w:id="205" w:name="_Toc532213820"/>
      <w:bookmarkStart w:id="206" w:name="_Toc7439591"/>
      <w:bookmarkStart w:id="207" w:name="_Toc43289705"/>
      <w:bookmarkStart w:id="208" w:name="_Toc161322919"/>
      <w:r w:rsidRPr="00744155">
        <w:rPr>
          <w:b/>
          <w:bCs/>
        </w:rPr>
        <w:t>Prisavslag</w:t>
      </w:r>
      <w:bookmarkEnd w:id="204"/>
      <w:bookmarkEnd w:id="205"/>
      <w:bookmarkEnd w:id="206"/>
      <w:bookmarkEnd w:id="207"/>
      <w:r w:rsidRPr="00744155">
        <w:rPr>
          <w:b/>
          <w:bCs/>
        </w:rPr>
        <w:t xml:space="preserve"> og heving</w:t>
      </w:r>
      <w:bookmarkEnd w:id="208"/>
      <w:r w:rsidRPr="00744155">
        <w:rPr>
          <w:b/>
          <w:bCs/>
        </w:rPr>
        <w:t xml:space="preserve"> </w:t>
      </w:r>
    </w:p>
    <w:p w14:paraId="3C14E386" w14:textId="77777777" w:rsidR="0058199F" w:rsidRDefault="0058199F" w:rsidP="003E1A02">
      <w:pPr>
        <w:ind w:left="360"/>
      </w:pPr>
      <w:r w:rsidRPr="00C42B21">
        <w:t>Består mangelen i at en del av oppdraget ikke er utført, og denne ikke blir rettet, kan Oppdragsgiver kreve et forholdsmessig prisavslag.</w:t>
      </w:r>
      <w:r>
        <w:t xml:space="preserve"> </w:t>
      </w:r>
    </w:p>
    <w:p w14:paraId="5BE70D3B" w14:textId="508E3BD2" w:rsidR="00AA538D" w:rsidRDefault="0058199F" w:rsidP="00ED0FCB">
      <w:pPr>
        <w:spacing w:before="240"/>
        <w:ind w:left="360"/>
      </w:pPr>
      <w:r w:rsidRPr="00D53E5A">
        <w:t xml:space="preserve">Hvis </w:t>
      </w:r>
      <w:r>
        <w:t>L</w:t>
      </w:r>
      <w:r w:rsidRPr="00D53E5A">
        <w:t xml:space="preserve">everandøren etter gjentatte </w:t>
      </w:r>
      <w:r>
        <w:t xml:space="preserve">avtalebrudd </w:t>
      </w:r>
      <w:r w:rsidRPr="00D53E5A">
        <w:t>og etter skriftlig advarsel ikke overholder sine leveringsforpliktelser</w:t>
      </w:r>
      <w:r>
        <w:t>,</w:t>
      </w:r>
      <w:r w:rsidRPr="00D53E5A">
        <w:t xml:space="preserve"> betraktes </w:t>
      </w:r>
      <w:r>
        <w:t>bruddet</w:t>
      </w:r>
      <w:r w:rsidRPr="00D53E5A">
        <w:t xml:space="preserve"> som vesentlig og </w:t>
      </w:r>
      <w:r w:rsidR="00D8422C">
        <w:t xml:space="preserve">Oppdragsgiver </w:t>
      </w:r>
      <w:r w:rsidRPr="00D53E5A">
        <w:t>kan med umiddelbar virkning heve kontrakten.</w:t>
      </w:r>
    </w:p>
    <w:p w14:paraId="50037E7E" w14:textId="6C5397EF" w:rsidR="0058199F" w:rsidRPr="00744155" w:rsidRDefault="0058199F" w:rsidP="00744155">
      <w:pPr>
        <w:pStyle w:val="Listeavsnitt"/>
        <w:numPr>
          <w:ilvl w:val="1"/>
          <w:numId w:val="6"/>
        </w:numPr>
        <w:rPr>
          <w:b/>
          <w:bCs/>
        </w:rPr>
      </w:pPr>
      <w:bookmarkStart w:id="209" w:name="_Toc370284821"/>
      <w:bookmarkStart w:id="210" w:name="_Toc532213821"/>
      <w:bookmarkStart w:id="211" w:name="_Toc7439592"/>
      <w:bookmarkStart w:id="212" w:name="_Toc43289706"/>
      <w:bookmarkStart w:id="213" w:name="_Toc161322920"/>
      <w:r w:rsidRPr="00744155">
        <w:rPr>
          <w:b/>
          <w:bCs/>
        </w:rPr>
        <w:lastRenderedPageBreak/>
        <w:t>Erstatning</w:t>
      </w:r>
      <w:bookmarkEnd w:id="209"/>
      <w:bookmarkEnd w:id="210"/>
      <w:bookmarkEnd w:id="211"/>
      <w:bookmarkEnd w:id="212"/>
      <w:bookmarkEnd w:id="213"/>
    </w:p>
    <w:p w14:paraId="311899AA" w14:textId="77777777" w:rsidR="0058199F" w:rsidRPr="00DE273F" w:rsidRDefault="0058199F" w:rsidP="003E1A02">
      <w:pPr>
        <w:ind w:left="360"/>
      </w:pPr>
      <w:r w:rsidRPr="00DE273F">
        <w:t>Oppdragsgive</w:t>
      </w:r>
      <w:r>
        <w:t>r</w:t>
      </w:r>
      <w:r w:rsidRPr="00DE273F">
        <w:t xml:space="preserve"> kan kreve erstatning for direkte tap som følge av mangelen. Dersom </w:t>
      </w:r>
      <w:r>
        <w:t>Leverandør</w:t>
      </w:r>
      <w:r w:rsidRPr="00DE273F">
        <w:t xml:space="preserve">en, eller noen han svarer for, har utvist grov uaktsomhet eller forsett, kan Oppdragsgiver kreve erstatning også for indirekte tap. </w:t>
      </w:r>
    </w:p>
    <w:p w14:paraId="17CBEC32" w14:textId="77777777" w:rsidR="0058199F" w:rsidRDefault="0058199F" w:rsidP="003E1A02">
      <w:pPr>
        <w:spacing w:before="240"/>
        <w:ind w:left="360"/>
      </w:pPr>
      <w:r>
        <w:t xml:space="preserve">Erstatningen er begrenset til et beløp som tilsvarer </w:t>
      </w:r>
      <w:r w:rsidRPr="002C0EA5">
        <w:t>total kontraktssum</w:t>
      </w:r>
      <w:r w:rsidRPr="00B56C9A">
        <w:t xml:space="preserve"> </w:t>
      </w:r>
      <w:r w:rsidRPr="00DE273F">
        <w:t xml:space="preserve">eller </w:t>
      </w:r>
      <w:r>
        <w:t>estimert totalt honorar, e</w:t>
      </w:r>
      <w:r w:rsidRPr="00DE273F">
        <w:t>ksklusive merverdiavgif</w:t>
      </w:r>
      <w:r>
        <w:t xml:space="preserve">t. </w:t>
      </w:r>
      <w:r w:rsidRPr="00DE273F">
        <w:t xml:space="preserve">Denne begrensingen gjelder ikke dersom </w:t>
      </w:r>
      <w:r>
        <w:t>Leverandør</w:t>
      </w:r>
      <w:r w:rsidRPr="00DE273F">
        <w:t xml:space="preserve">en eller noen </w:t>
      </w:r>
      <w:r>
        <w:t>Leverandøren</w:t>
      </w:r>
      <w:r w:rsidRPr="00DE273F">
        <w:t xml:space="preserve"> svarer for har utvist grov uaktsomhet eller forsett.</w:t>
      </w:r>
    </w:p>
    <w:p w14:paraId="0531010D" w14:textId="77777777" w:rsidR="0058199F" w:rsidRDefault="0058199F" w:rsidP="003E1A02">
      <w:pPr>
        <w:spacing w:before="240"/>
        <w:ind w:firstLine="360"/>
      </w:pPr>
      <w:r>
        <w:t xml:space="preserve">Oppdragsgiver skal søke å forebygge og begrense skadevirkningene av Leverandørens feil. </w:t>
      </w:r>
    </w:p>
    <w:p w14:paraId="4401FCC1" w14:textId="77777777" w:rsidR="0058199F" w:rsidRDefault="0058199F" w:rsidP="003E1A02">
      <w:pPr>
        <w:spacing w:before="240"/>
        <w:ind w:left="360"/>
      </w:pPr>
      <w:r>
        <w:t>Kan deler av feilen henføres til Oppdragsgivers forhold, eller har han ved uaktsomhet medvirket til det økonomiske tapet, reduseres Leverandørens ansvar forholdsmessig.</w:t>
      </w:r>
    </w:p>
    <w:p w14:paraId="58B4EF14" w14:textId="77777777" w:rsidR="003E1A02" w:rsidRPr="00F5256D" w:rsidRDefault="003E1A02" w:rsidP="003E1A02">
      <w:pPr>
        <w:spacing w:before="240"/>
        <w:ind w:left="360"/>
      </w:pPr>
    </w:p>
    <w:p w14:paraId="1B4A5853" w14:textId="37347AA3" w:rsidR="0058199F" w:rsidRPr="00744155" w:rsidRDefault="0058199F" w:rsidP="00744155">
      <w:pPr>
        <w:pStyle w:val="Listeavsnitt"/>
        <w:numPr>
          <w:ilvl w:val="1"/>
          <w:numId w:val="6"/>
        </w:numPr>
        <w:rPr>
          <w:b/>
          <w:bCs/>
        </w:rPr>
      </w:pPr>
      <w:bookmarkStart w:id="214" w:name="_Toc43289707"/>
      <w:bookmarkStart w:id="215" w:name="_Toc161322921"/>
      <w:r w:rsidRPr="00744155">
        <w:rPr>
          <w:b/>
          <w:bCs/>
        </w:rPr>
        <w:t>Krav mot tredjemann</w:t>
      </w:r>
      <w:bookmarkEnd w:id="214"/>
      <w:bookmarkEnd w:id="215"/>
      <w:r w:rsidRPr="00744155">
        <w:rPr>
          <w:b/>
          <w:bCs/>
        </w:rPr>
        <w:t xml:space="preserve"> </w:t>
      </w:r>
    </w:p>
    <w:p w14:paraId="0E2B2453" w14:textId="72012770" w:rsidR="0058199F" w:rsidRDefault="0058199F" w:rsidP="003E1A02">
      <w:pPr>
        <w:ind w:left="360"/>
      </w:pPr>
      <w:r w:rsidRPr="00362897">
        <w:t>Oppdragsgiver er uten ansvar for skader Leverandøren pådrar seg selv, sin traktor/bil eller utstyr under snørydding og lignende. Likeledes for skader som påføres tredjemann. Leverandør er ansvarlig for å tegne ansvarsforsikring for tredjemann.</w:t>
      </w:r>
    </w:p>
    <w:p w14:paraId="00C630A0" w14:textId="77777777" w:rsidR="003E1A02" w:rsidRDefault="003E1A02" w:rsidP="003E1A02">
      <w:pPr>
        <w:ind w:left="360"/>
      </w:pPr>
    </w:p>
    <w:p w14:paraId="281D3229" w14:textId="3CF76265" w:rsidR="0058199F" w:rsidRPr="00744155" w:rsidRDefault="0058199F" w:rsidP="00744155">
      <w:pPr>
        <w:pStyle w:val="Listeavsnitt"/>
        <w:numPr>
          <w:ilvl w:val="0"/>
          <w:numId w:val="6"/>
        </w:numPr>
        <w:rPr>
          <w:b/>
          <w:bCs/>
          <w:sz w:val="28"/>
          <w:szCs w:val="28"/>
        </w:rPr>
      </w:pPr>
      <w:bookmarkStart w:id="216" w:name="_Toc43368557"/>
      <w:bookmarkStart w:id="217" w:name="_Toc43368728"/>
      <w:bookmarkStart w:id="218" w:name="_Toc43368901"/>
      <w:bookmarkStart w:id="219" w:name="_Toc43372269"/>
      <w:bookmarkStart w:id="220" w:name="_Toc43374188"/>
      <w:bookmarkStart w:id="221" w:name="_Toc43374694"/>
      <w:bookmarkStart w:id="222" w:name="_Toc43458944"/>
      <w:bookmarkStart w:id="223" w:name="_Toc43368558"/>
      <w:bookmarkStart w:id="224" w:name="_Toc43368729"/>
      <w:bookmarkStart w:id="225" w:name="_Toc43368902"/>
      <w:bookmarkStart w:id="226" w:name="_Toc43372270"/>
      <w:bookmarkStart w:id="227" w:name="_Toc43374189"/>
      <w:bookmarkStart w:id="228" w:name="_Toc43374695"/>
      <w:bookmarkStart w:id="229" w:name="_Toc43458945"/>
      <w:bookmarkStart w:id="230" w:name="_Toc43368559"/>
      <w:bookmarkStart w:id="231" w:name="_Toc43368730"/>
      <w:bookmarkStart w:id="232" w:name="_Toc43368903"/>
      <w:bookmarkStart w:id="233" w:name="_Toc43372271"/>
      <w:bookmarkStart w:id="234" w:name="_Toc43374190"/>
      <w:bookmarkStart w:id="235" w:name="_Toc43374696"/>
      <w:bookmarkStart w:id="236" w:name="_Toc43458946"/>
      <w:bookmarkStart w:id="237" w:name="_Toc43368609"/>
      <w:bookmarkStart w:id="238" w:name="_Toc43368780"/>
      <w:bookmarkStart w:id="239" w:name="_Toc43368953"/>
      <w:bookmarkStart w:id="240" w:name="_Toc43372321"/>
      <w:bookmarkStart w:id="241" w:name="_Toc43374240"/>
      <w:bookmarkStart w:id="242" w:name="_Toc43374746"/>
      <w:bookmarkStart w:id="243" w:name="_Toc43458996"/>
      <w:bookmarkStart w:id="244" w:name="_Toc43289717"/>
      <w:bookmarkStart w:id="245" w:name="_Toc161322922"/>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744155">
        <w:rPr>
          <w:b/>
          <w:bCs/>
          <w:sz w:val="28"/>
          <w:szCs w:val="28"/>
        </w:rPr>
        <w:t>Endringer</w:t>
      </w:r>
      <w:bookmarkEnd w:id="244"/>
      <w:bookmarkEnd w:id="245"/>
    </w:p>
    <w:p w14:paraId="031A169B" w14:textId="77777777" w:rsidR="0058199F" w:rsidRDefault="0058199F" w:rsidP="003E1A02">
      <w:pPr>
        <w:pStyle w:val="Contractstyle"/>
        <w:ind w:left="0" w:firstLine="360"/>
      </w:pPr>
      <w:r w:rsidRPr="00610152">
        <w:t xml:space="preserve">I </w:t>
      </w:r>
      <w:r>
        <w:t>avtalens</w:t>
      </w:r>
      <w:r w:rsidRPr="00610152">
        <w:t xml:space="preserve"> løpetid kan følgende endringsbehov oppstå:</w:t>
      </w:r>
      <w:bookmarkStart w:id="246" w:name="_Toc43289719"/>
    </w:p>
    <w:p w14:paraId="1F469704" w14:textId="77777777" w:rsidR="00744155" w:rsidRPr="00BC1A17" w:rsidRDefault="00744155" w:rsidP="00744155">
      <w:pPr>
        <w:pStyle w:val="Contractstyle"/>
        <w:ind w:left="0"/>
      </w:pPr>
    </w:p>
    <w:p w14:paraId="19665AEF" w14:textId="5199632B" w:rsidR="00AA538D" w:rsidRDefault="00AA538D" w:rsidP="00744155">
      <w:pPr>
        <w:pStyle w:val="Listeavsnitt"/>
        <w:numPr>
          <w:ilvl w:val="1"/>
          <w:numId w:val="6"/>
        </w:numPr>
        <w:rPr>
          <w:b/>
          <w:bCs/>
        </w:rPr>
      </w:pPr>
      <w:bookmarkStart w:id="247" w:name="_Toc161322923"/>
      <w:r>
        <w:rPr>
          <w:b/>
          <w:bCs/>
        </w:rPr>
        <w:t>Oppsigelse</w:t>
      </w:r>
    </w:p>
    <w:p w14:paraId="419CC266" w14:textId="14911DF2" w:rsidR="00D8422C" w:rsidRDefault="001D2265" w:rsidP="00D8422C">
      <w:pPr>
        <w:pStyle w:val="Listeavsnitt"/>
        <w:spacing w:before="240"/>
        <w:ind w:left="360"/>
      </w:pPr>
      <w:r>
        <w:t xml:space="preserve">Oppdragsgiver </w:t>
      </w:r>
      <w:r w:rsidR="00D8422C">
        <w:t>kan si opp kontrakten med 6 måneders skriftlig varsel dersom avtalen ikke fungerer tilfredsstillende.</w:t>
      </w:r>
    </w:p>
    <w:p w14:paraId="4C9E4911" w14:textId="77777777" w:rsidR="00D8422C" w:rsidRPr="004172E3" w:rsidRDefault="00D8422C" w:rsidP="00D8422C">
      <w:pPr>
        <w:pStyle w:val="Listeavsnitt"/>
        <w:spacing w:before="240"/>
        <w:ind w:left="360"/>
      </w:pPr>
    </w:p>
    <w:p w14:paraId="7EDC151B" w14:textId="49F36494" w:rsidR="003E1A02" w:rsidRDefault="003E1A02" w:rsidP="00744155">
      <w:pPr>
        <w:pStyle w:val="Listeavsnitt"/>
        <w:numPr>
          <w:ilvl w:val="1"/>
          <w:numId w:val="6"/>
        </w:numPr>
        <w:rPr>
          <w:b/>
          <w:bCs/>
        </w:rPr>
      </w:pPr>
      <w:r>
        <w:rPr>
          <w:b/>
          <w:bCs/>
        </w:rPr>
        <w:t>Konkurs</w:t>
      </w:r>
    </w:p>
    <w:p w14:paraId="5C5FEF1F" w14:textId="50BAD07D" w:rsidR="003E1A02" w:rsidRDefault="003E1A02" w:rsidP="00AA538D">
      <w:pPr>
        <w:pStyle w:val="Listeavsnitt"/>
        <w:ind w:left="360"/>
        <w:rPr>
          <w:rFonts w:ascii="Calibri" w:hAnsi="Calibri" w:cs="Calibri"/>
          <w:sz w:val="24"/>
          <w:szCs w:val="24"/>
        </w:rPr>
      </w:pPr>
      <w:r w:rsidRPr="003E1A02">
        <w:rPr>
          <w:rFonts w:ascii="Calibri" w:hAnsi="Calibri" w:cs="Calibri"/>
          <w:sz w:val="24"/>
          <w:szCs w:val="24"/>
        </w:rPr>
        <w:t xml:space="preserve">Hvis </w:t>
      </w:r>
      <w:r>
        <w:rPr>
          <w:rFonts w:ascii="Calibri" w:hAnsi="Calibri" w:cs="Calibri"/>
          <w:sz w:val="24"/>
          <w:szCs w:val="24"/>
        </w:rPr>
        <w:t xml:space="preserve">Leverandøren </w:t>
      </w:r>
      <w:r w:rsidRPr="003E1A02">
        <w:rPr>
          <w:rFonts w:ascii="Calibri" w:hAnsi="Calibri" w:cs="Calibri"/>
          <w:sz w:val="24"/>
          <w:szCs w:val="24"/>
        </w:rPr>
        <w:t xml:space="preserve">på grunn av konkurs eller andre varige årsaker ikke lenger kan utføre sine oppgaver i henhold til denne kontrakt, bortfaller kontrakten. </w:t>
      </w:r>
    </w:p>
    <w:p w14:paraId="23F37989" w14:textId="77777777" w:rsidR="00AA538D" w:rsidRPr="00AA538D" w:rsidRDefault="00AA538D" w:rsidP="00AA538D">
      <w:pPr>
        <w:pStyle w:val="Listeavsnitt"/>
        <w:ind w:left="360"/>
        <w:rPr>
          <w:rFonts w:ascii="Calibri" w:hAnsi="Calibri" w:cs="Calibri"/>
          <w:sz w:val="24"/>
          <w:szCs w:val="24"/>
        </w:rPr>
      </w:pPr>
    </w:p>
    <w:p w14:paraId="1AE1E545" w14:textId="106B48FF" w:rsidR="0058199F" w:rsidRPr="00744155" w:rsidRDefault="0058199F" w:rsidP="00744155">
      <w:pPr>
        <w:pStyle w:val="Listeavsnitt"/>
        <w:numPr>
          <w:ilvl w:val="1"/>
          <w:numId w:val="6"/>
        </w:numPr>
        <w:rPr>
          <w:b/>
          <w:bCs/>
        </w:rPr>
      </w:pPr>
      <w:r w:rsidRPr="00744155">
        <w:rPr>
          <w:b/>
          <w:bCs/>
        </w:rPr>
        <w:t>Bortfall av rode</w:t>
      </w:r>
      <w:bookmarkEnd w:id="246"/>
      <w:bookmarkEnd w:id="247"/>
    </w:p>
    <w:p w14:paraId="67253AF1" w14:textId="77777777" w:rsidR="0058199F" w:rsidRDefault="0058199F" w:rsidP="003E1A02">
      <w:pPr>
        <w:pStyle w:val="Contractstyle"/>
        <w:ind w:left="0" w:firstLine="360"/>
      </w:pPr>
      <w:r>
        <w:t>Ved bortfall av en rode</w:t>
      </w:r>
      <w:r w:rsidRPr="00610152">
        <w:t xml:space="preserve"> kan </w:t>
      </w:r>
      <w:r>
        <w:t>O</w:t>
      </w:r>
      <w:r w:rsidRPr="00610152">
        <w:t>ppdragsgiver si opp kontrakten med 2 måneder</w:t>
      </w:r>
      <w:r>
        <w:t xml:space="preserve"> skriftlig</w:t>
      </w:r>
      <w:r w:rsidRPr="00610152">
        <w:t xml:space="preserve"> varsel.</w:t>
      </w:r>
    </w:p>
    <w:p w14:paraId="69A14D2B" w14:textId="77777777" w:rsidR="00744155" w:rsidRPr="00610152" w:rsidRDefault="00744155" w:rsidP="0058199F">
      <w:pPr>
        <w:pStyle w:val="Contractstyle"/>
      </w:pPr>
    </w:p>
    <w:p w14:paraId="1A532D35" w14:textId="091444C9" w:rsidR="0058199F" w:rsidRPr="00744155" w:rsidRDefault="0058199F" w:rsidP="00744155">
      <w:pPr>
        <w:pStyle w:val="Listeavsnitt"/>
        <w:numPr>
          <w:ilvl w:val="1"/>
          <w:numId w:val="6"/>
        </w:numPr>
        <w:rPr>
          <w:b/>
          <w:bCs/>
        </w:rPr>
      </w:pPr>
      <w:bookmarkStart w:id="248" w:name="_Toc43289720"/>
      <w:bookmarkStart w:id="249" w:name="_Toc161322924"/>
      <w:r w:rsidRPr="00744155">
        <w:rPr>
          <w:b/>
          <w:bCs/>
        </w:rPr>
        <w:t>Endring av rode/soner</w:t>
      </w:r>
      <w:bookmarkEnd w:id="248"/>
      <w:bookmarkEnd w:id="249"/>
    </w:p>
    <w:p w14:paraId="03FA1530" w14:textId="3B1F6BBF" w:rsidR="0058199F" w:rsidRPr="00AA538D" w:rsidRDefault="0058199F" w:rsidP="003E1A02">
      <w:pPr>
        <w:pStyle w:val="Contractstyle"/>
        <w:ind w:left="360"/>
      </w:pPr>
      <w:r w:rsidRPr="00AA538D">
        <w:t>Det kan oppstå endringer, herunder reduksjoner eller utvidelser i en rode på grunn av endringer i standarder, reguleringsforhold, økonomiske disposisjoner utenfor oppdragsgivers kontroll og budsjettmessige forhold. Oppdragsgiver forbeholder seg retten til å gjøre disse endringene</w:t>
      </w:r>
      <w:r w:rsidR="00D8422C">
        <w:t xml:space="preserve">, </w:t>
      </w:r>
    </w:p>
    <w:p w14:paraId="2C0B7821" w14:textId="242C1E6A" w:rsidR="0058199F" w:rsidRDefault="0058199F" w:rsidP="003E1A02">
      <w:pPr>
        <w:pStyle w:val="Contractstyle"/>
        <w:spacing w:before="240"/>
        <w:ind w:left="360"/>
      </w:pPr>
      <w:r w:rsidRPr="005F34C5">
        <w:t xml:space="preserve">Dersom det i perioden skal komme til nye veier/plasser som kommunen får vintervedlikehold av, har </w:t>
      </w:r>
      <w:r w:rsidR="00AA538D">
        <w:t xml:space="preserve">Oppdragsgiver </w:t>
      </w:r>
      <w:r w:rsidRPr="005F34C5">
        <w:t xml:space="preserve">rett til å tillegge dette den kontrakten som dette </w:t>
      </w:r>
      <w:r w:rsidRPr="005F34C5">
        <w:lastRenderedPageBreak/>
        <w:t>passer best til, det vil si den som har andre brøyte-/ryddeoppdrag i området eller som ligger nærmest til.</w:t>
      </w:r>
    </w:p>
    <w:p w14:paraId="17EC7532" w14:textId="1BEC537D" w:rsidR="00D8422C" w:rsidRDefault="00D8422C" w:rsidP="00D8422C">
      <w:pPr>
        <w:pStyle w:val="Contractstyle"/>
        <w:ind w:left="0" w:firstLine="360"/>
      </w:pPr>
      <w:r>
        <w:t>Utvidelser av kontrakten skal dog skje innenfor anskaffelsesregelverkets rekkevidde</w:t>
      </w:r>
      <w:r w:rsidRPr="00AA538D">
        <w:t xml:space="preserve">. </w:t>
      </w:r>
    </w:p>
    <w:p w14:paraId="18E0B733" w14:textId="77777777" w:rsidR="00D8422C" w:rsidRDefault="00D8422C" w:rsidP="00D8422C">
      <w:pPr>
        <w:pStyle w:val="Contractstyle"/>
        <w:ind w:left="360"/>
      </w:pPr>
    </w:p>
    <w:p w14:paraId="4F0C4B7A" w14:textId="6558C093" w:rsidR="0058199F" w:rsidRPr="0026002A" w:rsidRDefault="0058199F" w:rsidP="00D8422C">
      <w:pPr>
        <w:pStyle w:val="Contractstyle"/>
        <w:ind w:left="360"/>
      </w:pPr>
      <w:r w:rsidRPr="006D4502">
        <w:t>Ved endring av de</w:t>
      </w:r>
      <w:r>
        <w:t>n</w:t>
      </w:r>
      <w:r w:rsidRPr="006D4502">
        <w:t xml:space="preserve"> </w:t>
      </w:r>
      <w:r>
        <w:t>rodes</w:t>
      </w:r>
      <w:r w:rsidRPr="006D4502">
        <w:t xml:space="preserve"> omfang skal det gis et forholdsmessig tillegg til eller fradrag i det </w:t>
      </w:r>
      <w:r>
        <w:t>fastsatte</w:t>
      </w:r>
      <w:r w:rsidRPr="006D4502">
        <w:t xml:space="preserve"> </w:t>
      </w:r>
      <w:r>
        <w:t xml:space="preserve">beredskapshonoraret </w:t>
      </w:r>
      <w:r w:rsidRPr="006D4502">
        <w:t>i kontrakten.</w:t>
      </w:r>
    </w:p>
    <w:p w14:paraId="048E3323" w14:textId="77777777" w:rsidR="004B18DE" w:rsidRDefault="004B18DE" w:rsidP="0058199F">
      <w:pPr>
        <w:pStyle w:val="Contractstyle"/>
        <w:spacing w:before="240"/>
      </w:pPr>
    </w:p>
    <w:p w14:paraId="1742FCD8" w14:textId="2C3C2B92" w:rsidR="0058199F" w:rsidRPr="004B18DE" w:rsidRDefault="0058199F" w:rsidP="004B18DE">
      <w:pPr>
        <w:pStyle w:val="Listeavsnitt"/>
        <w:numPr>
          <w:ilvl w:val="0"/>
          <w:numId w:val="6"/>
        </w:numPr>
        <w:rPr>
          <w:b/>
          <w:bCs/>
          <w:sz w:val="28"/>
          <w:szCs w:val="28"/>
        </w:rPr>
      </w:pPr>
      <w:bookmarkStart w:id="250" w:name="_Toc161322925"/>
      <w:r w:rsidRPr="004B18DE">
        <w:rPr>
          <w:b/>
          <w:bCs/>
          <w:sz w:val="28"/>
          <w:szCs w:val="28"/>
        </w:rPr>
        <w:t>Tvister</w:t>
      </w:r>
      <w:bookmarkEnd w:id="250"/>
    </w:p>
    <w:p w14:paraId="7FEAAFD9" w14:textId="77777777" w:rsidR="0058199F" w:rsidRPr="00390296" w:rsidRDefault="0058199F" w:rsidP="004B18DE">
      <w:pPr>
        <w:ind w:firstLine="360"/>
      </w:pPr>
      <w:r w:rsidRPr="00B91301">
        <w:t>Tvister mellom partene om kontraktsforholdet bør søkes i minnelighet.</w:t>
      </w:r>
    </w:p>
    <w:p w14:paraId="69691FAD" w14:textId="7E42A9E5" w:rsidR="0058199F" w:rsidRDefault="0058199F" w:rsidP="004B18DE">
      <w:pPr>
        <w:spacing w:before="240"/>
        <w:ind w:left="360"/>
      </w:pPr>
      <w:r w:rsidRPr="000C6556">
        <w:t xml:space="preserve">Enhver tvist mellom partene om kontraktsforholdet avgjøres ved ordinær rettergang. </w:t>
      </w:r>
      <w:r w:rsidR="004B18DE">
        <w:t xml:space="preserve">Midtre Hålogaland </w:t>
      </w:r>
      <w:r w:rsidRPr="000C6556">
        <w:t>tingrett er verneting for alle søksmål som måtte utspringe av kontrakten.</w:t>
      </w:r>
    </w:p>
    <w:p w14:paraId="00F115D4" w14:textId="77777777" w:rsidR="0058199F" w:rsidRPr="00362897" w:rsidRDefault="0058199F" w:rsidP="0058199F"/>
    <w:bookmarkEnd w:id="198"/>
    <w:p w14:paraId="3E0DAD01" w14:textId="21CAE289" w:rsidR="0058199F" w:rsidRPr="004B18DE" w:rsidRDefault="004B18DE" w:rsidP="004B18DE">
      <w:pPr>
        <w:pStyle w:val="Listeavsnitt"/>
        <w:numPr>
          <w:ilvl w:val="0"/>
          <w:numId w:val="6"/>
        </w:numPr>
        <w:rPr>
          <w:b/>
          <w:bCs/>
          <w:sz w:val="28"/>
          <w:szCs w:val="28"/>
          <w:lang w:eastAsia="nb-NO"/>
        </w:rPr>
      </w:pPr>
      <w:r>
        <w:rPr>
          <w:b/>
          <w:bCs/>
          <w:sz w:val="28"/>
          <w:szCs w:val="28"/>
          <w:lang w:eastAsia="nb-NO"/>
        </w:rPr>
        <w:t>Signering</w:t>
      </w:r>
    </w:p>
    <w:p w14:paraId="2DB2CC3E" w14:textId="77777777" w:rsidR="0058199F" w:rsidRDefault="0058199F" w:rsidP="0058199F">
      <w:pPr>
        <w:spacing w:after="0"/>
      </w:pPr>
    </w:p>
    <w:p w14:paraId="4313271F" w14:textId="77777777" w:rsidR="004B18DE" w:rsidRDefault="004B18DE" w:rsidP="004B18DE"/>
    <w:p w14:paraId="3F5227F0" w14:textId="77777777" w:rsidR="0058199F" w:rsidRDefault="0058199F" w:rsidP="0058199F">
      <w:pPr>
        <w:spacing w:after="0"/>
      </w:pPr>
    </w:p>
    <w:p w14:paraId="4DD2EB9E" w14:textId="77777777" w:rsidR="0058199F" w:rsidRPr="004B18DE" w:rsidRDefault="0058199F" w:rsidP="0058199F">
      <w:pPr>
        <w:spacing w:after="0"/>
        <w:ind w:left="425" w:firstLine="284"/>
        <w:rPr>
          <w:b/>
          <w:bCs/>
        </w:rPr>
      </w:pPr>
      <w:r w:rsidRPr="004B18DE">
        <w:rPr>
          <w:b/>
          <w:bCs/>
        </w:rPr>
        <w:t>_________________________________</w:t>
      </w:r>
      <w:r w:rsidRPr="004B18DE">
        <w:rPr>
          <w:b/>
          <w:bCs/>
        </w:rPr>
        <w:tab/>
      </w:r>
      <w:r w:rsidRPr="004B18DE">
        <w:rPr>
          <w:b/>
          <w:bCs/>
        </w:rPr>
        <w:tab/>
      </w:r>
      <w:r w:rsidRPr="004B18DE">
        <w:rPr>
          <w:b/>
          <w:bCs/>
        </w:rPr>
        <w:tab/>
        <w:t>_______________________________</w:t>
      </w:r>
    </w:p>
    <w:p w14:paraId="2FA5E68A" w14:textId="7594E7CF" w:rsidR="0058199F" w:rsidRPr="004B18DE" w:rsidRDefault="0058199F" w:rsidP="0058199F">
      <w:pPr>
        <w:spacing w:after="0"/>
        <w:ind w:left="425" w:firstLine="284"/>
        <w:rPr>
          <w:b/>
          <w:bCs/>
        </w:rPr>
      </w:pPr>
      <w:r w:rsidRPr="004B18DE">
        <w:rPr>
          <w:b/>
          <w:bCs/>
        </w:rPr>
        <w:t xml:space="preserve">For Hadsel kommune </w:t>
      </w:r>
      <w:r w:rsidRPr="004B18DE">
        <w:rPr>
          <w:b/>
          <w:bCs/>
        </w:rPr>
        <w:tab/>
      </w:r>
      <w:r w:rsidRPr="004B18DE">
        <w:rPr>
          <w:b/>
          <w:bCs/>
        </w:rPr>
        <w:tab/>
      </w:r>
      <w:r w:rsidRPr="004B18DE">
        <w:rPr>
          <w:b/>
          <w:bCs/>
        </w:rPr>
        <w:tab/>
      </w:r>
      <w:r w:rsidRPr="004B18DE">
        <w:rPr>
          <w:b/>
          <w:bCs/>
        </w:rPr>
        <w:tab/>
      </w:r>
      <w:r w:rsidRPr="004B18DE">
        <w:rPr>
          <w:b/>
          <w:bCs/>
        </w:rPr>
        <w:tab/>
        <w:t xml:space="preserve">For leverandør </w:t>
      </w:r>
    </w:p>
    <w:p w14:paraId="4AA4295A" w14:textId="77777777" w:rsidR="0058199F" w:rsidRPr="0071705B" w:rsidRDefault="0058199F" w:rsidP="0058199F">
      <w:pPr>
        <w:spacing w:after="0"/>
        <w:ind w:left="425" w:firstLine="284"/>
      </w:pPr>
    </w:p>
    <w:sectPr w:rsidR="0058199F" w:rsidRPr="0071705B">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AD46C" w14:textId="77777777" w:rsidR="00237EF0" w:rsidRDefault="00237EF0" w:rsidP="004B18DE">
      <w:pPr>
        <w:spacing w:after="0" w:line="240" w:lineRule="auto"/>
      </w:pPr>
      <w:r>
        <w:separator/>
      </w:r>
    </w:p>
  </w:endnote>
  <w:endnote w:type="continuationSeparator" w:id="0">
    <w:p w14:paraId="456C48C0" w14:textId="77777777" w:rsidR="00237EF0" w:rsidRDefault="00237EF0" w:rsidP="004B18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5957452"/>
      <w:docPartObj>
        <w:docPartGallery w:val="Page Numbers (Bottom of Page)"/>
        <w:docPartUnique/>
      </w:docPartObj>
    </w:sdtPr>
    <w:sdtEndPr/>
    <w:sdtContent>
      <w:p w14:paraId="490EC30F" w14:textId="64347056" w:rsidR="004B18DE" w:rsidRDefault="004B18DE">
        <w:pPr>
          <w:pStyle w:val="Bunntekst"/>
          <w:jc w:val="center"/>
        </w:pPr>
        <w:r>
          <w:fldChar w:fldCharType="begin"/>
        </w:r>
        <w:r>
          <w:instrText>PAGE   \* MERGEFORMAT</w:instrText>
        </w:r>
        <w:r>
          <w:fldChar w:fldCharType="separate"/>
        </w:r>
        <w:r>
          <w:t>2</w:t>
        </w:r>
        <w:r>
          <w:fldChar w:fldCharType="end"/>
        </w:r>
      </w:p>
    </w:sdtContent>
  </w:sdt>
  <w:p w14:paraId="43D418AC" w14:textId="77777777" w:rsidR="004B18DE" w:rsidRDefault="004B18D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12D3C" w14:textId="77777777" w:rsidR="00237EF0" w:rsidRDefault="00237EF0" w:rsidP="004B18DE">
      <w:pPr>
        <w:spacing w:after="0" w:line="240" w:lineRule="auto"/>
      </w:pPr>
      <w:r>
        <w:separator/>
      </w:r>
    </w:p>
  </w:footnote>
  <w:footnote w:type="continuationSeparator" w:id="0">
    <w:p w14:paraId="5D1E77D3" w14:textId="77777777" w:rsidR="00237EF0" w:rsidRDefault="00237EF0" w:rsidP="004B18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80BA1"/>
    <w:multiLevelType w:val="hybridMultilevel"/>
    <w:tmpl w:val="179637D0"/>
    <w:lvl w:ilvl="0" w:tplc="7D0A5D26">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8C56B17"/>
    <w:multiLevelType w:val="hybridMultilevel"/>
    <w:tmpl w:val="46522AB0"/>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 w15:restartNumberingAfterBreak="0">
    <w:nsid w:val="372706CD"/>
    <w:multiLevelType w:val="hybridMultilevel"/>
    <w:tmpl w:val="991EB92A"/>
    <w:lvl w:ilvl="0" w:tplc="C2EE9522">
      <w:start w:val="1"/>
      <w:numFmt w:val="decimal"/>
      <w:lvlText w:val="%1."/>
      <w:lvlJc w:val="left"/>
      <w:pPr>
        <w:ind w:left="1500" w:hanging="360"/>
      </w:pPr>
      <w:rPr>
        <w:rFonts w:hint="default"/>
      </w:rPr>
    </w:lvl>
    <w:lvl w:ilvl="1" w:tplc="21BA5694">
      <w:numFmt w:val="bullet"/>
      <w:lvlText w:val="-"/>
      <w:lvlJc w:val="left"/>
      <w:pPr>
        <w:ind w:left="2220" w:hanging="360"/>
      </w:pPr>
      <w:rPr>
        <w:rFonts w:ascii="Calibri" w:eastAsia="Times New Roman" w:hAnsi="Calibri" w:cs="Calibri" w:hint="default"/>
      </w:rPr>
    </w:lvl>
    <w:lvl w:ilvl="2" w:tplc="0414001B" w:tentative="1">
      <w:start w:val="1"/>
      <w:numFmt w:val="lowerRoman"/>
      <w:lvlText w:val="%3."/>
      <w:lvlJc w:val="right"/>
      <w:pPr>
        <w:ind w:left="2940" w:hanging="180"/>
      </w:pPr>
    </w:lvl>
    <w:lvl w:ilvl="3" w:tplc="0414000F" w:tentative="1">
      <w:start w:val="1"/>
      <w:numFmt w:val="decimal"/>
      <w:lvlText w:val="%4."/>
      <w:lvlJc w:val="left"/>
      <w:pPr>
        <w:ind w:left="3660" w:hanging="360"/>
      </w:pPr>
    </w:lvl>
    <w:lvl w:ilvl="4" w:tplc="04140019" w:tentative="1">
      <w:start w:val="1"/>
      <w:numFmt w:val="lowerLetter"/>
      <w:lvlText w:val="%5."/>
      <w:lvlJc w:val="left"/>
      <w:pPr>
        <w:ind w:left="4380" w:hanging="360"/>
      </w:pPr>
    </w:lvl>
    <w:lvl w:ilvl="5" w:tplc="0414001B" w:tentative="1">
      <w:start w:val="1"/>
      <w:numFmt w:val="lowerRoman"/>
      <w:lvlText w:val="%6."/>
      <w:lvlJc w:val="right"/>
      <w:pPr>
        <w:ind w:left="5100" w:hanging="180"/>
      </w:pPr>
    </w:lvl>
    <w:lvl w:ilvl="6" w:tplc="0414000F" w:tentative="1">
      <w:start w:val="1"/>
      <w:numFmt w:val="decimal"/>
      <w:lvlText w:val="%7."/>
      <w:lvlJc w:val="left"/>
      <w:pPr>
        <w:ind w:left="5820" w:hanging="360"/>
      </w:pPr>
    </w:lvl>
    <w:lvl w:ilvl="7" w:tplc="04140019" w:tentative="1">
      <w:start w:val="1"/>
      <w:numFmt w:val="lowerLetter"/>
      <w:lvlText w:val="%8."/>
      <w:lvlJc w:val="left"/>
      <w:pPr>
        <w:ind w:left="6540" w:hanging="360"/>
      </w:pPr>
    </w:lvl>
    <w:lvl w:ilvl="8" w:tplc="0414001B" w:tentative="1">
      <w:start w:val="1"/>
      <w:numFmt w:val="lowerRoman"/>
      <w:lvlText w:val="%9."/>
      <w:lvlJc w:val="right"/>
      <w:pPr>
        <w:ind w:left="7260" w:hanging="180"/>
      </w:pPr>
    </w:lvl>
  </w:abstractNum>
  <w:abstractNum w:abstractNumId="3" w15:restartNumberingAfterBreak="0">
    <w:nsid w:val="53CA45D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EA06F5D"/>
    <w:multiLevelType w:val="hybridMultilevel"/>
    <w:tmpl w:val="FDEE362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69215C92"/>
    <w:multiLevelType w:val="hybridMultilevel"/>
    <w:tmpl w:val="30E64926"/>
    <w:lvl w:ilvl="0" w:tplc="0840F90E">
      <w:start w:val="1"/>
      <w:numFmt w:val="bullet"/>
      <w:lvlText w:val=""/>
      <w:lvlJc w:val="left"/>
      <w:pPr>
        <w:ind w:left="1776" w:hanging="360"/>
      </w:pPr>
      <w:rPr>
        <w:rFonts w:ascii="Symbol" w:eastAsiaTheme="minorHAnsi" w:hAnsi="Symbol" w:cs="Arial" w:hint="default"/>
      </w:rPr>
    </w:lvl>
    <w:lvl w:ilvl="1" w:tplc="04140003">
      <w:start w:val="1"/>
      <w:numFmt w:val="bullet"/>
      <w:lvlText w:val="o"/>
      <w:lvlJc w:val="left"/>
      <w:pPr>
        <w:ind w:left="2496" w:hanging="360"/>
      </w:pPr>
      <w:rPr>
        <w:rFonts w:ascii="Courier New" w:hAnsi="Courier New" w:cs="Courier New" w:hint="default"/>
      </w:rPr>
    </w:lvl>
    <w:lvl w:ilvl="2" w:tplc="04140005">
      <w:start w:val="1"/>
      <w:numFmt w:val="bullet"/>
      <w:lvlText w:val=""/>
      <w:lvlJc w:val="left"/>
      <w:pPr>
        <w:ind w:left="3216" w:hanging="360"/>
      </w:pPr>
      <w:rPr>
        <w:rFonts w:ascii="Wingdings" w:hAnsi="Wingdings" w:hint="default"/>
      </w:rPr>
    </w:lvl>
    <w:lvl w:ilvl="3" w:tplc="04140001">
      <w:start w:val="1"/>
      <w:numFmt w:val="bullet"/>
      <w:lvlText w:val=""/>
      <w:lvlJc w:val="left"/>
      <w:pPr>
        <w:ind w:left="3936" w:hanging="360"/>
      </w:pPr>
      <w:rPr>
        <w:rFonts w:ascii="Symbol" w:hAnsi="Symbol" w:hint="default"/>
      </w:rPr>
    </w:lvl>
    <w:lvl w:ilvl="4" w:tplc="04140003">
      <w:start w:val="1"/>
      <w:numFmt w:val="bullet"/>
      <w:lvlText w:val="o"/>
      <w:lvlJc w:val="left"/>
      <w:pPr>
        <w:ind w:left="4656" w:hanging="360"/>
      </w:pPr>
      <w:rPr>
        <w:rFonts w:ascii="Courier New" w:hAnsi="Courier New" w:cs="Courier New" w:hint="default"/>
      </w:rPr>
    </w:lvl>
    <w:lvl w:ilvl="5" w:tplc="04140005">
      <w:start w:val="1"/>
      <w:numFmt w:val="bullet"/>
      <w:lvlText w:val=""/>
      <w:lvlJc w:val="left"/>
      <w:pPr>
        <w:ind w:left="5376" w:hanging="360"/>
      </w:pPr>
      <w:rPr>
        <w:rFonts w:ascii="Wingdings" w:hAnsi="Wingdings" w:hint="default"/>
      </w:rPr>
    </w:lvl>
    <w:lvl w:ilvl="6" w:tplc="04140001">
      <w:start w:val="1"/>
      <w:numFmt w:val="bullet"/>
      <w:lvlText w:val=""/>
      <w:lvlJc w:val="left"/>
      <w:pPr>
        <w:ind w:left="6096" w:hanging="360"/>
      </w:pPr>
      <w:rPr>
        <w:rFonts w:ascii="Symbol" w:hAnsi="Symbol" w:hint="default"/>
      </w:rPr>
    </w:lvl>
    <w:lvl w:ilvl="7" w:tplc="04140003">
      <w:start w:val="1"/>
      <w:numFmt w:val="bullet"/>
      <w:lvlText w:val="o"/>
      <w:lvlJc w:val="left"/>
      <w:pPr>
        <w:ind w:left="6816" w:hanging="360"/>
      </w:pPr>
      <w:rPr>
        <w:rFonts w:ascii="Courier New" w:hAnsi="Courier New" w:cs="Courier New" w:hint="default"/>
      </w:rPr>
    </w:lvl>
    <w:lvl w:ilvl="8" w:tplc="04140005">
      <w:start w:val="1"/>
      <w:numFmt w:val="bullet"/>
      <w:lvlText w:val=""/>
      <w:lvlJc w:val="left"/>
      <w:pPr>
        <w:ind w:left="7536" w:hanging="360"/>
      </w:pPr>
      <w:rPr>
        <w:rFonts w:ascii="Wingdings" w:hAnsi="Wingdings" w:hint="default"/>
      </w:rPr>
    </w:lvl>
  </w:abstractNum>
  <w:abstractNum w:abstractNumId="6" w15:restartNumberingAfterBreak="0">
    <w:nsid w:val="7034591F"/>
    <w:multiLevelType w:val="multilevel"/>
    <w:tmpl w:val="041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09D73F5"/>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51103075">
    <w:abstractNumId w:val="2"/>
  </w:num>
  <w:num w:numId="2" w16cid:durableId="606890424">
    <w:abstractNumId w:val="1"/>
  </w:num>
  <w:num w:numId="3" w16cid:durableId="1890144890">
    <w:abstractNumId w:val="3"/>
  </w:num>
  <w:num w:numId="4" w16cid:durableId="1567643743">
    <w:abstractNumId w:val="7"/>
  </w:num>
  <w:num w:numId="5" w16cid:durableId="1751539587">
    <w:abstractNumId w:val="4"/>
  </w:num>
  <w:num w:numId="6" w16cid:durableId="1320769265">
    <w:abstractNumId w:val="6"/>
  </w:num>
  <w:num w:numId="7" w16cid:durableId="1540825851">
    <w:abstractNumId w:val="5"/>
  </w:num>
  <w:num w:numId="8" w16cid:durableId="1584073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99F"/>
    <w:rsid w:val="000B7685"/>
    <w:rsid w:val="000E3999"/>
    <w:rsid w:val="001273FE"/>
    <w:rsid w:val="001B5597"/>
    <w:rsid w:val="001D2265"/>
    <w:rsid w:val="00237EF0"/>
    <w:rsid w:val="00294463"/>
    <w:rsid w:val="00316611"/>
    <w:rsid w:val="003E1A02"/>
    <w:rsid w:val="004849D9"/>
    <w:rsid w:val="004B18DE"/>
    <w:rsid w:val="004B4461"/>
    <w:rsid w:val="004F100F"/>
    <w:rsid w:val="00506AD8"/>
    <w:rsid w:val="00507C78"/>
    <w:rsid w:val="0058199F"/>
    <w:rsid w:val="005C23A1"/>
    <w:rsid w:val="005C3D90"/>
    <w:rsid w:val="006411FA"/>
    <w:rsid w:val="00744155"/>
    <w:rsid w:val="007679C3"/>
    <w:rsid w:val="00773734"/>
    <w:rsid w:val="008605BB"/>
    <w:rsid w:val="009A225D"/>
    <w:rsid w:val="00AA538D"/>
    <w:rsid w:val="00D8422C"/>
    <w:rsid w:val="00D85BA1"/>
    <w:rsid w:val="00E94C14"/>
    <w:rsid w:val="00ED0FCB"/>
    <w:rsid w:val="00EF3839"/>
    <w:rsid w:val="00F909E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3A80D"/>
  <w15:chartTrackingRefBased/>
  <w15:docId w15:val="{543182C4-3FE5-4AFA-8D74-7D8C079E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5819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5819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nhideWhenUsed/>
    <w:qFormat/>
    <w:rsid w:val="0058199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nhideWhenUsed/>
    <w:qFormat/>
    <w:rsid w:val="0058199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nhideWhenUsed/>
    <w:qFormat/>
    <w:rsid w:val="0058199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nhideWhenUsed/>
    <w:qFormat/>
    <w:rsid w:val="0058199F"/>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nhideWhenUsed/>
    <w:qFormat/>
    <w:rsid w:val="0058199F"/>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nhideWhenUsed/>
    <w:qFormat/>
    <w:rsid w:val="0058199F"/>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nhideWhenUsed/>
    <w:qFormat/>
    <w:rsid w:val="0058199F"/>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58199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rsid w:val="0058199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rsid w:val="0058199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58199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58199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58199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58199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58199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58199F"/>
    <w:rPr>
      <w:rFonts w:eastAsiaTheme="majorEastAsia" w:cstheme="majorBidi"/>
      <w:color w:val="272727" w:themeColor="text1" w:themeTint="D8"/>
    </w:rPr>
  </w:style>
  <w:style w:type="paragraph" w:styleId="Tittel">
    <w:name w:val="Title"/>
    <w:basedOn w:val="Normal"/>
    <w:next w:val="Normal"/>
    <w:link w:val="TittelTegn"/>
    <w:uiPriority w:val="10"/>
    <w:qFormat/>
    <w:rsid w:val="005819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58199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58199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58199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58199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58199F"/>
    <w:rPr>
      <w:i/>
      <w:iCs/>
      <w:color w:val="404040" w:themeColor="text1" w:themeTint="BF"/>
    </w:rPr>
  </w:style>
  <w:style w:type="paragraph" w:styleId="Listeavsnitt">
    <w:name w:val="List Paragraph"/>
    <w:basedOn w:val="Normal"/>
    <w:uiPriority w:val="34"/>
    <w:qFormat/>
    <w:rsid w:val="0058199F"/>
    <w:pPr>
      <w:ind w:left="720"/>
      <w:contextualSpacing/>
    </w:pPr>
  </w:style>
  <w:style w:type="character" w:styleId="Sterkutheving">
    <w:name w:val="Intense Emphasis"/>
    <w:basedOn w:val="Standardskriftforavsnitt"/>
    <w:uiPriority w:val="21"/>
    <w:qFormat/>
    <w:rsid w:val="0058199F"/>
    <w:rPr>
      <w:i/>
      <w:iCs/>
      <w:color w:val="0F4761" w:themeColor="accent1" w:themeShade="BF"/>
    </w:rPr>
  </w:style>
  <w:style w:type="paragraph" w:styleId="Sterktsitat">
    <w:name w:val="Intense Quote"/>
    <w:basedOn w:val="Normal"/>
    <w:next w:val="Normal"/>
    <w:link w:val="SterktsitatTegn"/>
    <w:uiPriority w:val="30"/>
    <w:qFormat/>
    <w:rsid w:val="005819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58199F"/>
    <w:rPr>
      <w:i/>
      <w:iCs/>
      <w:color w:val="0F4761" w:themeColor="accent1" w:themeShade="BF"/>
    </w:rPr>
  </w:style>
  <w:style w:type="character" w:styleId="Sterkreferanse">
    <w:name w:val="Intense Reference"/>
    <w:basedOn w:val="Standardskriftforavsnitt"/>
    <w:uiPriority w:val="32"/>
    <w:qFormat/>
    <w:rsid w:val="0058199F"/>
    <w:rPr>
      <w:b/>
      <w:bCs/>
      <w:smallCaps/>
      <w:color w:val="0F4761" w:themeColor="accent1" w:themeShade="BF"/>
      <w:spacing w:val="5"/>
    </w:rPr>
  </w:style>
  <w:style w:type="paragraph" w:customStyle="1" w:styleId="Contractstyle">
    <w:name w:val="Contractstyle"/>
    <w:basedOn w:val="Normal"/>
    <w:link w:val="ContractstyleTegn"/>
    <w:rsid w:val="0058199F"/>
    <w:pPr>
      <w:keepNext/>
      <w:spacing w:after="60" w:line="240" w:lineRule="auto"/>
      <w:ind w:left="720"/>
    </w:pPr>
    <w:rPr>
      <w:rFonts w:eastAsia="Times New Roman" w:cstheme="minorHAnsi"/>
      <w:color w:val="000000"/>
    </w:rPr>
  </w:style>
  <w:style w:type="character" w:customStyle="1" w:styleId="ContractstyleTegn">
    <w:name w:val="Contractstyle Tegn"/>
    <w:link w:val="Contractstyle"/>
    <w:rsid w:val="0058199F"/>
    <w:rPr>
      <w:rFonts w:eastAsia="Times New Roman" w:cstheme="minorHAnsi"/>
      <w:color w:val="000000"/>
    </w:rPr>
  </w:style>
  <w:style w:type="table" w:styleId="Tabellrutenett">
    <w:name w:val="Table Grid"/>
    <w:basedOn w:val="Vanligtabell"/>
    <w:uiPriority w:val="39"/>
    <w:rsid w:val="004B1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4B18D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4B18DE"/>
  </w:style>
  <w:style w:type="paragraph" w:styleId="Bunntekst">
    <w:name w:val="footer"/>
    <w:basedOn w:val="Normal"/>
    <w:link w:val="BunntekstTegn"/>
    <w:uiPriority w:val="99"/>
    <w:unhideWhenUsed/>
    <w:rsid w:val="004B18D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B18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75EF342A56985438E48C3D88B0048DB" ma:contentTypeVersion="18" ma:contentTypeDescription="Opprett et nytt dokument." ma:contentTypeScope="" ma:versionID="dea5a55d5fb404821fcd13133c03979f">
  <xsd:schema xmlns:xsd="http://www.w3.org/2001/XMLSchema" xmlns:xs="http://www.w3.org/2001/XMLSchema" xmlns:p="http://schemas.microsoft.com/office/2006/metadata/properties" xmlns:ns2="77dffdf8-79b6-4a88-b54b-2f00bc2dbcb5" xmlns:ns3="f096b13f-5cb4-4061-b9d5-441c4bafb71f" targetNamespace="http://schemas.microsoft.com/office/2006/metadata/properties" ma:root="true" ma:fieldsID="a4fbbcfe0d0a1aa3f6099e9244ef0918" ns2:_="" ns3:_="">
    <xsd:import namespace="77dffdf8-79b6-4a88-b54b-2f00bc2dbcb5"/>
    <xsd:import namespace="f096b13f-5cb4-4061-b9d5-441c4bafb71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dffdf8-79b6-4a88-b54b-2f00bc2db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c1f7a5cc-9563-4ea6-b6bf-c053be1252a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96b13f-5cb4-4061-b9d5-441c4bafb71f"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2279a124-3832-4629-ac94-c0c665232f85}" ma:internalName="TaxCatchAll" ma:showField="CatchAllData" ma:web="f096b13f-5cb4-4061-b9d5-441c4bafb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096b13f-5cb4-4061-b9d5-441c4bafb71f" xsi:nil="true"/>
    <lcf76f155ced4ddcb4097134ff3c332f xmlns="77dffdf8-79b6-4a88-b54b-2f00bc2dbcb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FF04CF-C598-4F68-BDB5-9032EB33D474}">
  <ds:schemaRefs>
    <ds:schemaRef ds:uri="http://schemas.microsoft.com/sharepoint/v3/contenttype/forms"/>
  </ds:schemaRefs>
</ds:datastoreItem>
</file>

<file path=customXml/itemProps2.xml><?xml version="1.0" encoding="utf-8"?>
<ds:datastoreItem xmlns:ds="http://schemas.openxmlformats.org/officeDocument/2006/customXml" ds:itemID="{617D64AF-3FBB-4D3C-B5BC-E68325C6C109}">
  <ds:schemaRefs>
    <ds:schemaRef ds:uri="http://schemas.openxmlformats.org/officeDocument/2006/bibliography"/>
  </ds:schemaRefs>
</ds:datastoreItem>
</file>

<file path=customXml/itemProps3.xml><?xml version="1.0" encoding="utf-8"?>
<ds:datastoreItem xmlns:ds="http://schemas.openxmlformats.org/officeDocument/2006/customXml" ds:itemID="{69A51E01-A520-443C-BD36-6BD9ED478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dffdf8-79b6-4a88-b54b-2f00bc2dbcb5"/>
    <ds:schemaRef ds:uri="f096b13f-5cb4-4061-b9d5-441c4baf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268B04-D75E-410A-9DD8-0754DBE712AA}">
  <ds:schemaRefs>
    <ds:schemaRef ds:uri="http://schemas.microsoft.com/office/2006/metadata/properties"/>
    <ds:schemaRef ds:uri="http://schemas.microsoft.com/office/infopath/2007/PartnerControls"/>
    <ds:schemaRef ds:uri="f096b13f-5cb4-4061-b9d5-441c4bafb71f"/>
    <ds:schemaRef ds:uri="77dffdf8-79b6-4a88-b54b-2f00bc2dbcb5"/>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2387</Words>
  <Characters>12652</Characters>
  <Application>Microsoft Office Word</Application>
  <DocSecurity>0</DocSecurity>
  <Lines>105</Lines>
  <Paragraphs>30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 Elise Skare</dc:creator>
  <cp:keywords/>
  <dc:description/>
  <cp:lastModifiedBy>Werner Steinsvik</cp:lastModifiedBy>
  <cp:revision>3</cp:revision>
  <cp:lastPrinted>2026-05-19T08:34:00Z</cp:lastPrinted>
  <dcterms:created xsi:type="dcterms:W3CDTF">2026-05-19T08:43:00Z</dcterms:created>
  <dcterms:modified xsi:type="dcterms:W3CDTF">2026-05-21T07:44:00Z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0x010100E75EF342A56985438E48C3D88B0048DB</vt:lpwstr>
  </property>
</Properties>
</file>